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09" w:rsidRDefault="00950AB1" w:rsidP="00C26FFF">
      <w:pPr>
        <w:spacing w:line="260" w:lineRule="atLeast"/>
      </w:pPr>
      <w:r>
        <w:rPr>
          <w:noProof/>
          <w:lang w:eastAsia="de-DE"/>
        </w:rPr>
        <w:drawing>
          <wp:inline distT="0" distB="0" distL="0" distR="0">
            <wp:extent cx="3791399" cy="88384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dL15_Datum_OFFICE_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1399" cy="88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4DC5">
        <w:tab/>
      </w:r>
      <w:r w:rsidR="00CC3C09">
        <w:tab/>
      </w:r>
      <w:r w:rsidR="00CC3C09">
        <w:rPr>
          <w:noProof/>
          <w:lang w:eastAsia="de-DE"/>
        </w:rPr>
        <w:drawing>
          <wp:inline distT="0" distB="0" distL="0" distR="0">
            <wp:extent cx="1132717" cy="9144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L_RGB_hoch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71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C09" w:rsidRDefault="00F842F5" w:rsidP="006750C4">
      <w:pPr>
        <w:tabs>
          <w:tab w:val="left" w:pos="7088"/>
        </w:tabs>
        <w:spacing w:line="260" w:lineRule="atLeast"/>
        <w:rPr>
          <w:b/>
        </w:rPr>
      </w:pPr>
      <w:r>
        <w:rPr>
          <w:b/>
        </w:rPr>
        <w:t>Pressemitteilung</w:t>
      </w:r>
      <w:r>
        <w:rPr>
          <w:b/>
        </w:rPr>
        <w:tab/>
      </w:r>
      <w:r w:rsidR="006750C4">
        <w:rPr>
          <w:b/>
        </w:rPr>
        <w:t>9.</w:t>
      </w:r>
      <w:r w:rsidR="008B60C4">
        <w:rPr>
          <w:b/>
        </w:rPr>
        <w:t xml:space="preserve"> </w:t>
      </w:r>
      <w:r w:rsidR="006750C4">
        <w:rPr>
          <w:b/>
        </w:rPr>
        <w:t>April</w:t>
      </w:r>
      <w:r w:rsidR="008B60C4">
        <w:rPr>
          <w:b/>
        </w:rPr>
        <w:t xml:space="preserve"> 201</w:t>
      </w:r>
      <w:r w:rsidR="002836D9">
        <w:rPr>
          <w:b/>
        </w:rPr>
        <w:t>5</w:t>
      </w:r>
    </w:p>
    <w:p w:rsidR="006750C4" w:rsidRDefault="006750C4" w:rsidP="006750C4">
      <w:pPr>
        <w:spacing w:line="260" w:lineRule="atLeast"/>
        <w:rPr>
          <w:b/>
        </w:rPr>
      </w:pPr>
    </w:p>
    <w:p w:rsidR="006750C4" w:rsidRPr="00A8540F" w:rsidRDefault="006750C4" w:rsidP="006750C4">
      <w:pPr>
        <w:pStyle w:val="NurText"/>
        <w:rPr>
          <w:b/>
          <w:sz w:val="24"/>
          <w:szCs w:val="24"/>
        </w:rPr>
      </w:pPr>
      <w:r w:rsidRPr="00A8540F">
        <w:rPr>
          <w:b/>
          <w:sz w:val="24"/>
          <w:szCs w:val="24"/>
        </w:rPr>
        <w:t xml:space="preserve">Logistik </w:t>
      </w:r>
      <w:r w:rsidR="00AE49F3">
        <w:rPr>
          <w:b/>
          <w:sz w:val="24"/>
          <w:szCs w:val="24"/>
        </w:rPr>
        <w:t xml:space="preserve">braucht jeder </w:t>
      </w:r>
      <w:r w:rsidR="009A1C6E">
        <w:rPr>
          <w:b/>
          <w:sz w:val="24"/>
          <w:szCs w:val="24"/>
        </w:rPr>
        <w:t>– sieh</w:t>
      </w:r>
      <w:r>
        <w:rPr>
          <w:b/>
          <w:sz w:val="24"/>
          <w:szCs w:val="24"/>
        </w:rPr>
        <w:t xml:space="preserve"> selbst!</w:t>
      </w:r>
    </w:p>
    <w:p w:rsidR="006750C4" w:rsidRDefault="006750C4" w:rsidP="006750C4">
      <w:pPr>
        <w:spacing w:line="260" w:lineRule="atLeast"/>
        <w:rPr>
          <w:b/>
        </w:rPr>
      </w:pPr>
      <w:r>
        <w:rPr>
          <w:b/>
        </w:rPr>
        <w:t>Am 16. April Logistik erleben und verstehen / Unternehmen</w:t>
      </w:r>
      <w:r w:rsidRPr="00A8540F">
        <w:rPr>
          <w:b/>
        </w:rPr>
        <w:t>, Bildungseinric</w:t>
      </w:r>
      <w:r w:rsidRPr="00A8540F">
        <w:rPr>
          <w:b/>
        </w:rPr>
        <w:t>h</w:t>
      </w:r>
      <w:r w:rsidRPr="00A8540F">
        <w:rPr>
          <w:b/>
        </w:rPr>
        <w:t xml:space="preserve">tungen und Organisationen </w:t>
      </w:r>
      <w:r>
        <w:rPr>
          <w:b/>
        </w:rPr>
        <w:t>gewähren Einblick am Aktionstag</w:t>
      </w:r>
    </w:p>
    <w:p w:rsidR="00DF0BF4" w:rsidRDefault="006750C4" w:rsidP="006750C4">
      <w:pPr>
        <w:pStyle w:val="NurText"/>
      </w:pPr>
      <w:r w:rsidRPr="00113EAB">
        <w:t>Bremen.</w:t>
      </w:r>
      <w:r w:rsidRPr="00113EAB">
        <w:tab/>
      </w:r>
      <w:r w:rsidR="0075326F">
        <w:t>Am Donnerstag dieser</w:t>
      </w:r>
      <w:r>
        <w:t xml:space="preserve"> </w:t>
      </w:r>
      <w:bookmarkStart w:id="0" w:name="_GoBack"/>
      <w:bookmarkEnd w:id="0"/>
      <w:r>
        <w:t xml:space="preserve">Woche ist Tag der Logistik. Jeder Interessent - vom Schüler über den </w:t>
      </w:r>
      <w:r w:rsidR="00FD4F56">
        <w:t xml:space="preserve">berufstätigen </w:t>
      </w:r>
      <w:r>
        <w:t>Experten bis zum Rentner - kann am diesem Akt</w:t>
      </w:r>
      <w:r>
        <w:t>i</w:t>
      </w:r>
      <w:r>
        <w:t xml:space="preserve">onstag kostenfrei einen Blick hinter die Kulissen der Logistik werfen. </w:t>
      </w:r>
      <w:r w:rsidR="00A13370">
        <w:t>Rund 40</w:t>
      </w:r>
      <w:r>
        <w:t>0 Veransta</w:t>
      </w:r>
      <w:r>
        <w:t>l</w:t>
      </w:r>
      <w:r>
        <w:t>tungen sind im Programm, darunter neben Betriebsbesichtigungen und Vorträgen auch Planspi</w:t>
      </w:r>
      <w:r>
        <w:t>e</w:t>
      </w:r>
      <w:r>
        <w:t>le, Karr</w:t>
      </w:r>
      <w:r>
        <w:t>i</w:t>
      </w:r>
      <w:r>
        <w:t>eremessen oder Schiffsrundfahrten.</w:t>
      </w:r>
      <w:r w:rsidR="003737FC">
        <w:t xml:space="preserve"> Die Themen am Aktionstag machen deutlich: Jeder braucht Logistik. Sie </w:t>
      </w:r>
      <w:r w:rsidR="00DF0BF4">
        <w:t>macht die Individualisierung von Produkten und Dienstleistu</w:t>
      </w:r>
      <w:r w:rsidR="00DF0BF4">
        <w:t>n</w:t>
      </w:r>
      <w:r w:rsidR="00DF0BF4">
        <w:t>gen erst möglich, schafft die Freiheit zu wählen - zwischen Autos, Handys, Computern</w:t>
      </w:r>
      <w:r w:rsidR="00FD4F56">
        <w:t xml:space="preserve"> oder</w:t>
      </w:r>
      <w:r w:rsidR="00DF0BF4">
        <w:t xml:space="preserve"> Schuhen in allen Farben und Formen. Sie ist niemals Selbstzweck, re</w:t>
      </w:r>
      <w:r w:rsidR="00DF0BF4">
        <w:t>a</w:t>
      </w:r>
      <w:r w:rsidR="00DF0BF4">
        <w:t xml:space="preserve">giert immer auf Anforderungen der Kunden – vom Produzenten bis hin zum Verbraucher. Wenn man sie nicht bemerkt, dann funktioniert sie perfekt. Der Tag der Logistik ist die </w:t>
      </w:r>
      <w:r w:rsidR="003737FC">
        <w:t>Chance</w:t>
      </w:r>
      <w:r w:rsidR="00DF0BF4">
        <w:t>, di</w:t>
      </w:r>
      <w:r w:rsidR="00DF0BF4">
        <w:t>e</w:t>
      </w:r>
      <w:r w:rsidR="00DF0BF4">
        <w:t xml:space="preserve">se Perfektion </w:t>
      </w:r>
      <w:r w:rsidR="00FD4F56">
        <w:t xml:space="preserve">und die damit verbundenen Herausforderungen </w:t>
      </w:r>
      <w:r w:rsidR="00DF0BF4">
        <w:t>zu entdecken.</w:t>
      </w:r>
    </w:p>
    <w:p w:rsidR="006750C4" w:rsidRDefault="006750C4" w:rsidP="006750C4">
      <w:pPr>
        <w:pStyle w:val="NurText"/>
      </w:pPr>
      <w:r>
        <w:t xml:space="preserve">Informieren und für eine Veranstaltung anmelden können sich Interessenten im Internet unter </w:t>
      </w:r>
      <w:hyperlink r:id="rId11" w:history="1">
        <w:r w:rsidRPr="00634A44">
          <w:rPr>
            <w:rStyle w:val="Link"/>
          </w:rPr>
          <w:t>www.tag-der-logistik.de</w:t>
        </w:r>
      </w:hyperlink>
      <w:r>
        <w:rPr>
          <w:rStyle w:val="Link"/>
        </w:rPr>
        <w:t>/veranstaltungen</w:t>
      </w:r>
      <w:r>
        <w:t>. Veranstaltungsangebote gibt es in fast allen Regionen und großen Städten in Deutschland. Auch international etabliert sich der Aktionstag</w:t>
      </w:r>
      <w:r w:rsidR="002071F5">
        <w:t xml:space="preserve">, </w:t>
      </w:r>
      <w:r w:rsidR="003737FC">
        <w:t>1</w:t>
      </w:r>
      <w:r w:rsidR="00494A12">
        <w:t>8</w:t>
      </w:r>
      <w:r w:rsidR="002071F5">
        <w:t xml:space="preserve"> weitere Länder </w:t>
      </w:r>
      <w:r w:rsidR="003737FC">
        <w:t xml:space="preserve">sind </w:t>
      </w:r>
      <w:r w:rsidR="002071F5">
        <w:t>engagiert</w:t>
      </w:r>
      <w:r>
        <w:t xml:space="preserve">. Im Jahr </w:t>
      </w:r>
      <w:r w:rsidR="003737FC">
        <w:t xml:space="preserve">2014 </w:t>
      </w:r>
      <w:r>
        <w:t>nutzten rund 3</w:t>
      </w:r>
      <w:r w:rsidR="002071F5">
        <w:t>7</w:t>
      </w:r>
      <w:r>
        <w:t>.</w:t>
      </w:r>
      <w:r w:rsidR="002071F5">
        <w:t>5</w:t>
      </w:r>
      <w:r>
        <w:t>00 Me</w:t>
      </w:r>
      <w:r>
        <w:t>n</w:t>
      </w:r>
      <w:r>
        <w:t xml:space="preserve">schen bei </w:t>
      </w:r>
      <w:r w:rsidR="002071F5">
        <w:t xml:space="preserve">mehr als 400 </w:t>
      </w:r>
      <w:r>
        <w:t>Veranstaltungen die Gelegenheit, sich über die vielen Facetten von Logistik und Supply Chain Management zu informieren.</w:t>
      </w:r>
    </w:p>
    <w:p w:rsidR="006750C4" w:rsidRDefault="006750C4" w:rsidP="006750C4">
      <w:pPr>
        <w:pStyle w:val="NurText"/>
      </w:pPr>
      <w:r>
        <w:t>23</w:t>
      </w:r>
      <w:r w:rsidR="002071F5">
        <w:t>5</w:t>
      </w:r>
      <w:r>
        <w:t xml:space="preserve"> Milliarden Euro Umsatz wurden in 201</w:t>
      </w:r>
      <w:r w:rsidR="002071F5">
        <w:t>4</w:t>
      </w:r>
      <w:r>
        <w:t xml:space="preserve"> mit logistischen Leistungen erzielt. Nach A</w:t>
      </w:r>
      <w:r>
        <w:t>u</w:t>
      </w:r>
      <w:r>
        <w:t>tomobilindustrie und Handel ist die Logistik damit der drittgrößte Wirtschaftsbereich in Deutschland. Nur rund die Hälfte dieses</w:t>
      </w:r>
      <w:r w:rsidR="003737FC">
        <w:t xml:space="preserve"> Umsatzes entfällt auf Logistikd</w:t>
      </w:r>
      <w:r>
        <w:t>ienstleistungsu</w:t>
      </w:r>
      <w:r>
        <w:t>n</w:t>
      </w:r>
      <w:r>
        <w:t xml:space="preserve">ternehmen, die andere Hälfte wird in Unternehmen der Bereiche Industrie und Handel erwirtschaftet. </w:t>
      </w:r>
    </w:p>
    <w:p w:rsidR="006750C4" w:rsidRDefault="006750C4" w:rsidP="006750C4">
      <w:pPr>
        <w:pStyle w:val="NurText"/>
      </w:pPr>
      <w:r>
        <w:t>2,</w:t>
      </w:r>
      <w:r w:rsidR="002071F5">
        <w:t>9</w:t>
      </w:r>
      <w:r>
        <w:t xml:space="preserve"> Millionen Menschen sind in Deutschland im Bereich Logistik beschäftigt. Sie arbeiten in vielfältigen Berufsbildern, vom Disponenten über den Produktionsplaner oder Abte</w:t>
      </w:r>
      <w:r>
        <w:t>i</w:t>
      </w:r>
      <w:r>
        <w:t xml:space="preserve">lungsleiter bis zum Unternehmenslenker. Fach- und Nachwuchskräfte sind </w:t>
      </w:r>
      <w:r w:rsidR="002071F5">
        <w:t>dringend g</w:t>
      </w:r>
      <w:r w:rsidR="002071F5">
        <w:t>e</w:t>
      </w:r>
      <w:r w:rsidR="003737FC">
        <w:t>sucht</w:t>
      </w:r>
      <w:r>
        <w:t xml:space="preserve">. Der Tag der Logistik bietet also auch Einblick in </w:t>
      </w:r>
      <w:r w:rsidR="003737FC">
        <w:t xml:space="preserve">neue </w:t>
      </w:r>
      <w:r>
        <w:t>berufliche Möglichke</w:t>
      </w:r>
      <w:r w:rsidR="003737FC">
        <w:t>iten</w:t>
      </w:r>
      <w:r>
        <w:t>.</w:t>
      </w:r>
    </w:p>
    <w:p w:rsidR="00F842F5" w:rsidRDefault="00F842F5" w:rsidP="006750C4">
      <w:pPr>
        <w:pStyle w:val="NurText"/>
      </w:pPr>
    </w:p>
    <w:p w:rsidR="006750C4" w:rsidRDefault="00FD4F56" w:rsidP="006750C4">
      <w:pPr>
        <w:pStyle w:val="NurText"/>
      </w:pPr>
      <w:r>
        <w:t>Viele</w:t>
      </w:r>
      <w:r w:rsidR="006750C4">
        <w:t xml:space="preserve"> Unternehmen, Marken und Institutionen sind am Tag der Logistik engagiert. Hier einige Beispiele aus dem Gesamtprogramm:</w:t>
      </w:r>
    </w:p>
    <w:p w:rsidR="006750C4" w:rsidRPr="0011145D" w:rsidRDefault="006750C4" w:rsidP="006750C4">
      <w:pPr>
        <w:pStyle w:val="NurText"/>
        <w:rPr>
          <w:b/>
        </w:rPr>
      </w:pPr>
      <w:r w:rsidRPr="0011145D">
        <w:rPr>
          <w:b/>
        </w:rPr>
        <w:t>Aus dem Bereich der Industrie</w:t>
      </w:r>
    </w:p>
    <w:p w:rsidR="006750C4" w:rsidRPr="001D3E2F" w:rsidRDefault="00F842F5" w:rsidP="006750C4">
      <w:pPr>
        <w:pStyle w:val="NurText"/>
      </w:pPr>
      <w:r w:rsidRPr="00F842F5">
        <w:t>ABB Turbo Systems AG</w:t>
      </w:r>
      <w:r>
        <w:t xml:space="preserve"> (</w:t>
      </w:r>
      <w:r w:rsidR="001D3E2F">
        <w:t>Adidas (Rieste), Audi (Ingolstadt, Neckarsulm), B.</w:t>
      </w:r>
      <w:r w:rsidR="00FD4F56">
        <w:t xml:space="preserve"> </w:t>
      </w:r>
      <w:r w:rsidR="001D3E2F">
        <w:t>Braun (</w:t>
      </w:r>
      <w:proofErr w:type="spellStart"/>
      <w:r w:rsidR="001D3E2F">
        <w:t>Melsungen</w:t>
      </w:r>
      <w:proofErr w:type="spellEnd"/>
      <w:r w:rsidR="001D3E2F">
        <w:t xml:space="preserve">), </w:t>
      </w:r>
      <w:r w:rsidR="00A13370">
        <w:t xml:space="preserve">BMW (Vance/AL/USA), </w:t>
      </w:r>
      <w:r w:rsidR="00FD4F56">
        <w:t>Daimler (Germersheim), F</w:t>
      </w:r>
      <w:r w:rsidR="001D3E2F">
        <w:t xml:space="preserve">ischerwerke (Waldachtal), Geberit (Pfullendorf), IVG </w:t>
      </w:r>
      <w:proofErr w:type="spellStart"/>
      <w:r w:rsidR="001D3E2F">
        <w:t>Caverns</w:t>
      </w:r>
      <w:proofErr w:type="spellEnd"/>
      <w:r w:rsidR="001D3E2F">
        <w:t xml:space="preserve"> (Friedeburg), </w:t>
      </w:r>
      <w:r w:rsidR="00FD4F56">
        <w:t xml:space="preserve">Jungheinrich (Schanghai / China) </w:t>
      </w:r>
      <w:r w:rsidR="001D3E2F">
        <w:t xml:space="preserve">Knapp (Hart / Österreich), </w:t>
      </w:r>
      <w:proofErr w:type="spellStart"/>
      <w:r w:rsidR="001D3E2F">
        <w:t>Lindig</w:t>
      </w:r>
      <w:proofErr w:type="spellEnd"/>
      <w:r w:rsidR="001D3E2F">
        <w:t xml:space="preserve"> (Krauthausen), Louis Vuitton (</w:t>
      </w:r>
      <w:proofErr w:type="spellStart"/>
      <w:r w:rsidR="001D3E2F">
        <w:t>Osny</w:t>
      </w:r>
      <w:proofErr w:type="spellEnd"/>
      <w:r w:rsidR="001D3E2F">
        <w:t xml:space="preserve"> / Frankreich), Mars (Ve</w:t>
      </w:r>
      <w:r w:rsidR="001D3E2F">
        <w:t>r</w:t>
      </w:r>
      <w:r w:rsidR="001D3E2F">
        <w:t>den), MTU Friedrichshafen, Transgourmet (Hildesheim), Robert Bosch (Ansbach), Si</w:t>
      </w:r>
      <w:r w:rsidR="001D3E2F">
        <w:t>e</w:t>
      </w:r>
      <w:r w:rsidR="001D3E2F">
        <w:t>mens (Nürnberg), SSI Schäfer (Giebelstadt, Dortmu</w:t>
      </w:r>
      <w:r w:rsidR="00AE49F3">
        <w:t>nd, Bremen, Burbach, Betzdorf)</w:t>
      </w:r>
      <w:r>
        <w:t>, Still (Hamburg)</w:t>
      </w:r>
    </w:p>
    <w:p w:rsidR="006750C4" w:rsidRPr="0011145D" w:rsidRDefault="006750C4" w:rsidP="006750C4">
      <w:pPr>
        <w:pStyle w:val="NurText"/>
        <w:rPr>
          <w:b/>
        </w:rPr>
      </w:pPr>
      <w:r w:rsidRPr="0011145D">
        <w:rPr>
          <w:b/>
        </w:rPr>
        <w:t>Aus dem Bereich Handel</w:t>
      </w:r>
    </w:p>
    <w:p w:rsidR="006750C4" w:rsidRDefault="001D3E2F" w:rsidP="006750C4">
      <w:pPr>
        <w:pStyle w:val="NurText"/>
      </w:pPr>
      <w:r>
        <w:t xml:space="preserve">Berliner Großmarkt, BHS </w:t>
      </w:r>
      <w:proofErr w:type="spellStart"/>
      <w:r>
        <w:t>Tabletop</w:t>
      </w:r>
      <w:proofErr w:type="spellEnd"/>
      <w:r>
        <w:t xml:space="preserve"> AG (</w:t>
      </w:r>
      <w:r w:rsidR="00A13370">
        <w:t>Selb), Deichmann (Bottrop, Soltau, Feuchtwa</w:t>
      </w:r>
      <w:r w:rsidR="00A13370">
        <w:t>n</w:t>
      </w:r>
      <w:r w:rsidR="00A13370">
        <w:t xml:space="preserve">gen, Wolfen, </w:t>
      </w:r>
      <w:proofErr w:type="spellStart"/>
      <w:r w:rsidR="00A13370">
        <w:t>Monsheim</w:t>
      </w:r>
      <w:proofErr w:type="spellEnd"/>
      <w:r w:rsidR="00A13370">
        <w:t xml:space="preserve">), </w:t>
      </w:r>
      <w:proofErr w:type="spellStart"/>
      <w:r w:rsidR="00A13370">
        <w:t>dm</w:t>
      </w:r>
      <w:proofErr w:type="spellEnd"/>
      <w:r w:rsidR="00A13370">
        <w:t xml:space="preserve"> Drogeriemarkt (</w:t>
      </w:r>
      <w:proofErr w:type="spellStart"/>
      <w:r w:rsidR="00A13370">
        <w:t>Waghäusel</w:t>
      </w:r>
      <w:proofErr w:type="spellEnd"/>
      <w:r w:rsidR="00A13370">
        <w:t xml:space="preserve">, </w:t>
      </w:r>
      <w:proofErr w:type="spellStart"/>
      <w:r w:rsidR="00A13370">
        <w:t>Weilerswist</w:t>
      </w:r>
      <w:proofErr w:type="spellEnd"/>
      <w:r w:rsidR="00A13370">
        <w:t xml:space="preserve">), </w:t>
      </w:r>
      <w:r w:rsidR="007151FB">
        <w:t xml:space="preserve">Douglas (Zossen), </w:t>
      </w:r>
      <w:r w:rsidR="00A13370">
        <w:t xml:space="preserve">Fressnapf (Feuchtwangen, Krefeld), </w:t>
      </w:r>
      <w:r w:rsidR="00A13370" w:rsidRPr="001D3E2F">
        <w:t>Geberit (Pfullendorf)</w:t>
      </w:r>
      <w:r w:rsidR="00A13370">
        <w:t>, Gehe (</w:t>
      </w:r>
      <w:proofErr w:type="spellStart"/>
      <w:r w:rsidR="00A13370">
        <w:t>Magdebug</w:t>
      </w:r>
      <w:proofErr w:type="spellEnd"/>
      <w:r w:rsidR="00A13370">
        <w:t>), I</w:t>
      </w:r>
      <w:r w:rsidR="00FD4F56">
        <w:t>kea</w:t>
      </w:r>
      <w:r w:rsidR="00A13370">
        <w:t xml:space="preserve"> (Be</w:t>
      </w:r>
      <w:r w:rsidR="00A13370">
        <w:t>r</w:t>
      </w:r>
      <w:r w:rsidR="00A13370">
        <w:t xml:space="preserve">lin, Bielefeld, Chemnitz, Koblenz, Leuna, Rostock, Schönefeld), Lekkerland (Großbeeren), Metro (Bremen), Office Depot (Großostheim), </w:t>
      </w:r>
      <w:r w:rsidR="00FD4F56">
        <w:t xml:space="preserve">Parts Europe (Wasserliesch), </w:t>
      </w:r>
      <w:proofErr w:type="spellStart"/>
      <w:r w:rsidR="00A13370">
        <w:t>Redcoon</w:t>
      </w:r>
      <w:proofErr w:type="spellEnd"/>
      <w:r w:rsidR="00A13370">
        <w:t xml:space="preserve"> (E</w:t>
      </w:r>
      <w:r w:rsidR="00A13370">
        <w:t>r</w:t>
      </w:r>
      <w:r w:rsidR="00A13370">
        <w:t xml:space="preserve">furt), </w:t>
      </w:r>
      <w:r w:rsidR="00E15129">
        <w:t>Zalando (Erfurt, Mönchengladbach)</w:t>
      </w:r>
    </w:p>
    <w:p w:rsidR="00E15129" w:rsidRDefault="00E15129" w:rsidP="006750C4">
      <w:pPr>
        <w:pStyle w:val="NurText"/>
      </w:pPr>
    </w:p>
    <w:p w:rsidR="006750C4" w:rsidRPr="0011145D" w:rsidRDefault="006750C4" w:rsidP="006750C4">
      <w:pPr>
        <w:pStyle w:val="NurText"/>
        <w:rPr>
          <w:b/>
        </w:rPr>
      </w:pPr>
      <w:r w:rsidRPr="0011145D">
        <w:rPr>
          <w:b/>
        </w:rPr>
        <w:lastRenderedPageBreak/>
        <w:t>Aus dem Bereich Logistik</w:t>
      </w:r>
      <w:r w:rsidR="00A13370">
        <w:rPr>
          <w:b/>
        </w:rPr>
        <w:t>d</w:t>
      </w:r>
      <w:r w:rsidRPr="0011145D">
        <w:rPr>
          <w:b/>
        </w:rPr>
        <w:t>ienstleistung</w:t>
      </w:r>
    </w:p>
    <w:p w:rsidR="006750C4" w:rsidRPr="0044519D" w:rsidRDefault="006750C4" w:rsidP="006750C4">
      <w:pPr>
        <w:pStyle w:val="NurText"/>
      </w:pPr>
      <w:r w:rsidRPr="0044519D">
        <w:t>BLG L</w:t>
      </w:r>
      <w:r w:rsidR="00FD4F56">
        <w:t>ogistics</w:t>
      </w:r>
      <w:r w:rsidRPr="0044519D">
        <w:t xml:space="preserve"> (</w:t>
      </w:r>
      <w:r w:rsidR="00A13370" w:rsidRPr="0044519D">
        <w:t xml:space="preserve">Bremen, </w:t>
      </w:r>
      <w:r w:rsidRPr="0044519D">
        <w:t xml:space="preserve">Bremerhaven, </w:t>
      </w:r>
      <w:r w:rsidR="00A13370" w:rsidRPr="0044519D">
        <w:t>Emmerich</w:t>
      </w:r>
      <w:r w:rsidRPr="0044519D">
        <w:t>)</w:t>
      </w:r>
      <w:r w:rsidR="00A13370" w:rsidRPr="0044519D">
        <w:t xml:space="preserve">, </w:t>
      </w:r>
      <w:proofErr w:type="spellStart"/>
      <w:r w:rsidRPr="0044519D">
        <w:t>Contargo</w:t>
      </w:r>
      <w:proofErr w:type="spellEnd"/>
      <w:r w:rsidRPr="0044519D">
        <w:t xml:space="preserve"> (Ludwigshafen, </w:t>
      </w:r>
      <w:r w:rsidR="00A13370" w:rsidRPr="0044519D">
        <w:t xml:space="preserve">Neuss, </w:t>
      </w:r>
      <w:r w:rsidRPr="0044519D">
        <w:t>Wörth)</w:t>
      </w:r>
      <w:r w:rsidR="00AE49F3">
        <w:t>,</w:t>
      </w:r>
      <w:r w:rsidRPr="0044519D">
        <w:t xml:space="preserve"> </w:t>
      </w:r>
      <w:proofErr w:type="spellStart"/>
      <w:r w:rsidRPr="0044519D">
        <w:t>Dachser</w:t>
      </w:r>
      <w:proofErr w:type="spellEnd"/>
      <w:r w:rsidRPr="0044519D">
        <w:t xml:space="preserve"> (</w:t>
      </w:r>
      <w:r w:rsidR="00A13370" w:rsidRPr="0044519D">
        <w:t xml:space="preserve">Amt </w:t>
      </w:r>
      <w:proofErr w:type="spellStart"/>
      <w:r w:rsidR="00A13370" w:rsidRPr="0044519D">
        <w:t>Wachsenburg</w:t>
      </w:r>
      <w:proofErr w:type="spellEnd"/>
      <w:r w:rsidR="00A13370" w:rsidRPr="0044519D">
        <w:t xml:space="preserve">, </w:t>
      </w:r>
      <w:r w:rsidR="007151FB" w:rsidRPr="0044519D">
        <w:t xml:space="preserve">Magdeburg, Neufahrn, </w:t>
      </w:r>
      <w:r w:rsidR="00A13370" w:rsidRPr="0044519D">
        <w:t xml:space="preserve">Rheine, </w:t>
      </w:r>
      <w:r w:rsidRPr="0044519D">
        <w:t xml:space="preserve">Schönefeld, </w:t>
      </w:r>
      <w:r w:rsidR="007151FB" w:rsidRPr="0044519D">
        <w:t>Übe</w:t>
      </w:r>
      <w:r w:rsidR="007151FB" w:rsidRPr="0044519D">
        <w:t>r</w:t>
      </w:r>
      <w:r w:rsidR="007151FB" w:rsidRPr="0044519D">
        <w:t>herrn</w:t>
      </w:r>
      <w:r w:rsidRPr="0044519D">
        <w:t>), DB Schenker (</w:t>
      </w:r>
      <w:r w:rsidR="0044519D" w:rsidRPr="0044519D">
        <w:t xml:space="preserve">Bad Fallingbostel, Bielefeld, Bremen, </w:t>
      </w:r>
      <w:r w:rsidR="00781485">
        <w:t>Budapest/U</w:t>
      </w:r>
      <w:r w:rsidR="00FD4F56">
        <w:t>ngarn</w:t>
      </w:r>
      <w:r w:rsidR="00781485">
        <w:t xml:space="preserve">, </w:t>
      </w:r>
      <w:r w:rsidR="0044519D" w:rsidRPr="0044519D">
        <w:t xml:space="preserve">Chemnitz, Dortmund, Emden, Heilbronn, Kelsterbach, Köln, Leipzig, </w:t>
      </w:r>
      <w:proofErr w:type="spellStart"/>
      <w:r w:rsidR="0044519D" w:rsidRPr="0044519D">
        <w:t>Lohfelden</w:t>
      </w:r>
      <w:proofErr w:type="spellEnd"/>
      <w:r w:rsidR="0044519D" w:rsidRPr="0044519D">
        <w:t>, Mannheim, Nür</w:t>
      </w:r>
      <w:r w:rsidR="0044519D" w:rsidRPr="0044519D">
        <w:t>n</w:t>
      </w:r>
      <w:r w:rsidR="0044519D" w:rsidRPr="0044519D">
        <w:t xml:space="preserve">berg, </w:t>
      </w:r>
      <w:proofErr w:type="spellStart"/>
      <w:r w:rsidR="0044519D" w:rsidRPr="0044519D">
        <w:t>Oude</w:t>
      </w:r>
      <w:proofErr w:type="spellEnd"/>
      <w:r w:rsidR="0044519D" w:rsidRPr="0044519D">
        <w:t xml:space="preserve"> Meer</w:t>
      </w:r>
      <w:r w:rsidR="00FD4F56">
        <w:t xml:space="preserve"> und </w:t>
      </w:r>
      <w:proofErr w:type="spellStart"/>
      <w:r w:rsidR="00FD4F56">
        <w:t>Rozenburg</w:t>
      </w:r>
      <w:proofErr w:type="spellEnd"/>
      <w:r w:rsidR="0044519D" w:rsidRPr="0044519D">
        <w:t>/N</w:t>
      </w:r>
      <w:r w:rsidR="00FD4F56">
        <w:t>iederlande</w:t>
      </w:r>
      <w:r w:rsidR="0044519D" w:rsidRPr="0044519D">
        <w:t xml:space="preserve">, Villingen-Schwenningen, </w:t>
      </w:r>
      <w:proofErr w:type="spellStart"/>
      <w:r w:rsidR="0044519D" w:rsidRPr="0044519D">
        <w:t>Willbr</w:t>
      </w:r>
      <w:r w:rsidR="0044519D" w:rsidRPr="0044519D">
        <w:t>o</w:t>
      </w:r>
      <w:r w:rsidR="0044519D" w:rsidRPr="0044519D">
        <w:t>ek</w:t>
      </w:r>
      <w:proofErr w:type="spellEnd"/>
      <w:r w:rsidR="0044519D" w:rsidRPr="0044519D">
        <w:t>/B</w:t>
      </w:r>
      <w:r w:rsidR="00FD4F56">
        <w:t>elgien</w:t>
      </w:r>
      <w:r w:rsidRPr="0044519D">
        <w:t>)</w:t>
      </w:r>
      <w:r w:rsidR="0044519D" w:rsidRPr="0044519D">
        <w:t xml:space="preserve">, </w:t>
      </w:r>
      <w:r w:rsidR="007151FB" w:rsidRPr="0044519D">
        <w:t xml:space="preserve">DHL (Duisburg, Essen, Frankfurt, Unna), </w:t>
      </w:r>
      <w:r w:rsidRPr="0044519D">
        <w:t>Duisburger Hafen; FedEx (Mü</w:t>
      </w:r>
      <w:r w:rsidRPr="0044519D">
        <w:t>n</w:t>
      </w:r>
      <w:r w:rsidRPr="0044519D">
        <w:t>chen)</w:t>
      </w:r>
      <w:r w:rsidR="00AE49F3">
        <w:t>,</w:t>
      </w:r>
      <w:r w:rsidRPr="0044519D">
        <w:t xml:space="preserve"> Fiege (</w:t>
      </w:r>
      <w:r w:rsidR="007151FB" w:rsidRPr="0044519D">
        <w:t>Worms</w:t>
      </w:r>
      <w:r w:rsidRPr="0044519D">
        <w:t>)</w:t>
      </w:r>
      <w:r w:rsidR="00AE49F3">
        <w:t>,</w:t>
      </w:r>
      <w:r w:rsidRPr="0044519D">
        <w:t xml:space="preserve"> </w:t>
      </w:r>
      <w:proofErr w:type="spellStart"/>
      <w:r w:rsidRPr="0044519D">
        <w:t>Geodis</w:t>
      </w:r>
      <w:proofErr w:type="spellEnd"/>
      <w:r w:rsidRPr="0044519D">
        <w:t xml:space="preserve"> (Duisburg, Rodgau)</w:t>
      </w:r>
      <w:r w:rsidR="00AE49F3">
        <w:t>,</w:t>
      </w:r>
      <w:r w:rsidRPr="0044519D">
        <w:t xml:space="preserve"> </w:t>
      </w:r>
      <w:r w:rsidR="00E15129">
        <w:t xml:space="preserve">Hapag Lloyd (Hamburg), </w:t>
      </w:r>
      <w:r w:rsidRPr="0044519D">
        <w:t xml:space="preserve">Hermes (Haldensleben, Hamburg, Friedewald, Hückelhoven, Langenhagen, </w:t>
      </w:r>
      <w:proofErr w:type="spellStart"/>
      <w:r w:rsidRPr="0044519D">
        <w:t>Ohrdruf</w:t>
      </w:r>
      <w:proofErr w:type="spellEnd"/>
      <w:r w:rsidRPr="0044519D">
        <w:t>)</w:t>
      </w:r>
      <w:r w:rsidR="00AE49F3">
        <w:t>,</w:t>
      </w:r>
      <w:r w:rsidRPr="0044519D">
        <w:t xml:space="preserve"> K</w:t>
      </w:r>
      <w:r w:rsidR="00FD4F56">
        <w:t>ühne</w:t>
      </w:r>
      <w:r w:rsidRPr="0044519D">
        <w:t xml:space="preserve"> + Nagel (Bremen</w:t>
      </w:r>
      <w:r w:rsidR="007151FB" w:rsidRPr="0044519D">
        <w:t xml:space="preserve">, East Point/GA/USA, </w:t>
      </w:r>
      <w:proofErr w:type="spellStart"/>
      <w:r w:rsidR="007151FB" w:rsidRPr="0044519D">
        <w:t>Gärtringen</w:t>
      </w:r>
      <w:proofErr w:type="spellEnd"/>
      <w:r w:rsidR="007151FB" w:rsidRPr="0044519D">
        <w:t xml:space="preserve">, Haiger, Hamburg, Hannover, Leipzig, Mainz, </w:t>
      </w:r>
      <w:proofErr w:type="spellStart"/>
      <w:r w:rsidR="007151FB" w:rsidRPr="0044519D">
        <w:t>Niederaichbach</w:t>
      </w:r>
      <w:proofErr w:type="spellEnd"/>
      <w:r w:rsidRPr="0044519D">
        <w:t>)</w:t>
      </w:r>
      <w:r w:rsidR="00AE49F3">
        <w:t>,</w:t>
      </w:r>
      <w:r w:rsidRPr="0044519D">
        <w:t xml:space="preserve"> Panalpina (</w:t>
      </w:r>
      <w:r w:rsidR="007151FB" w:rsidRPr="0044519D">
        <w:t>Frankfurt, Hamburg</w:t>
      </w:r>
      <w:r w:rsidRPr="0044519D">
        <w:t>)</w:t>
      </w:r>
      <w:r w:rsidR="007151FB" w:rsidRPr="0044519D">
        <w:t>, Nippon Express (Mönchengla</w:t>
      </w:r>
      <w:r w:rsidR="007151FB" w:rsidRPr="0044519D">
        <w:t>d</w:t>
      </w:r>
      <w:r w:rsidR="007151FB" w:rsidRPr="0044519D">
        <w:t xml:space="preserve">bach), </w:t>
      </w:r>
      <w:proofErr w:type="spellStart"/>
      <w:r w:rsidR="007151FB" w:rsidRPr="0044519D">
        <w:t>Rhen</w:t>
      </w:r>
      <w:r w:rsidRPr="0044519D">
        <w:t>us</w:t>
      </w:r>
      <w:proofErr w:type="spellEnd"/>
      <w:r w:rsidRPr="0044519D">
        <w:t xml:space="preserve"> (</w:t>
      </w:r>
      <w:r w:rsidR="007151FB" w:rsidRPr="0044519D">
        <w:t xml:space="preserve">Dortmund, </w:t>
      </w:r>
      <w:r w:rsidR="0044519D">
        <w:t>diverse Orte in Frankreich</w:t>
      </w:r>
      <w:r w:rsidRPr="0044519D">
        <w:t>)</w:t>
      </w:r>
      <w:r w:rsidR="00AE49F3">
        <w:t>,</w:t>
      </w:r>
      <w:r w:rsidRPr="0044519D">
        <w:t xml:space="preserve"> UPS (</w:t>
      </w:r>
      <w:r w:rsidR="00A13370" w:rsidRPr="0044519D">
        <w:t xml:space="preserve">Bremen, </w:t>
      </w:r>
      <w:r w:rsidRPr="0044519D">
        <w:t>Köln)</w:t>
      </w:r>
    </w:p>
    <w:p w:rsidR="006750C4" w:rsidRPr="0011145D" w:rsidRDefault="006750C4" w:rsidP="006750C4">
      <w:pPr>
        <w:pStyle w:val="NurText"/>
        <w:rPr>
          <w:b/>
        </w:rPr>
      </w:pPr>
      <w:r w:rsidRPr="0011145D">
        <w:rPr>
          <w:b/>
        </w:rPr>
        <w:t>Aus dem Bereich Aus- und Weiterbildung</w:t>
      </w:r>
    </w:p>
    <w:p w:rsidR="006750C4" w:rsidRPr="0057773D" w:rsidRDefault="0044519D" w:rsidP="006750C4">
      <w:pPr>
        <w:pStyle w:val="NurText"/>
      </w:pPr>
      <w:r w:rsidRPr="0057773D">
        <w:t xml:space="preserve">BVL Campus (Bremen), Dresden International University, </w:t>
      </w:r>
      <w:r w:rsidR="00781485">
        <w:t xml:space="preserve">FIR (Aachen), </w:t>
      </w:r>
      <w:r w:rsidR="00F842F5">
        <w:t xml:space="preserve">FGL (Hamburg) </w:t>
      </w:r>
      <w:r w:rsidRPr="0057773D">
        <w:t>Fraunhofer</w:t>
      </w:r>
      <w:r w:rsidR="0057773D" w:rsidRPr="0057773D">
        <w:t xml:space="preserve"> CML (Hamburg)</w:t>
      </w:r>
      <w:r w:rsidRPr="0057773D">
        <w:t xml:space="preserve">, </w:t>
      </w:r>
      <w:r w:rsidR="0057773D" w:rsidRPr="0057773D">
        <w:t xml:space="preserve">Fraunhofer IFF (Magdeburg), </w:t>
      </w:r>
      <w:r w:rsidRPr="0057773D">
        <w:t xml:space="preserve">HFT Stuttgart, </w:t>
      </w:r>
      <w:proofErr w:type="spellStart"/>
      <w:r w:rsidRPr="0057773D">
        <w:t>Helenic</w:t>
      </w:r>
      <w:proofErr w:type="spellEnd"/>
      <w:r w:rsidRPr="0057773D">
        <w:t xml:space="preserve"> Institute </w:t>
      </w:r>
      <w:proofErr w:type="spellStart"/>
      <w:r w:rsidRPr="0057773D">
        <w:t>of</w:t>
      </w:r>
      <w:proofErr w:type="spellEnd"/>
      <w:r w:rsidRPr="0057773D">
        <w:t xml:space="preserve"> Logistics Management (Athen/GR), Hochschule Fulda, HWR Berlin, IPRI </w:t>
      </w:r>
      <w:r w:rsidR="0057773D" w:rsidRPr="0057773D">
        <w:t>(</w:t>
      </w:r>
      <w:r w:rsidRPr="0057773D">
        <w:t>Stuttgart</w:t>
      </w:r>
      <w:r w:rsidR="0057773D" w:rsidRPr="0057773D">
        <w:t>)</w:t>
      </w:r>
      <w:r w:rsidRPr="0057773D">
        <w:t xml:space="preserve">, Bremen Research Cluster </w:t>
      </w:r>
      <w:proofErr w:type="spellStart"/>
      <w:r w:rsidRPr="0057773D">
        <w:t>for</w:t>
      </w:r>
      <w:proofErr w:type="spellEnd"/>
      <w:r w:rsidRPr="0057773D">
        <w:t xml:space="preserve"> Dynamics in Logistics, Logistikschule der Bundeswehr (O</w:t>
      </w:r>
      <w:r w:rsidRPr="0057773D">
        <w:t>s</w:t>
      </w:r>
      <w:r w:rsidRPr="0057773D">
        <w:t xml:space="preserve">terholz-Scharmbeck), TU Berlin, </w:t>
      </w:r>
      <w:r w:rsidR="006750C4" w:rsidRPr="0057773D">
        <w:t xml:space="preserve">TU Dortmund, </w:t>
      </w:r>
      <w:r w:rsidR="0057773D" w:rsidRPr="0057773D">
        <w:t xml:space="preserve">University </w:t>
      </w:r>
      <w:proofErr w:type="spellStart"/>
      <w:r w:rsidR="0057773D" w:rsidRPr="0057773D">
        <w:t>of</w:t>
      </w:r>
      <w:proofErr w:type="spellEnd"/>
      <w:r w:rsidR="0057773D" w:rsidRPr="0057773D">
        <w:t xml:space="preserve"> Szeged (Ungarn)</w:t>
      </w:r>
    </w:p>
    <w:p w:rsidR="006750C4" w:rsidRDefault="006750C4" w:rsidP="006750C4">
      <w:pPr>
        <w:pStyle w:val="NurText"/>
      </w:pPr>
      <w:r w:rsidRPr="0011145D">
        <w:rPr>
          <w:b/>
        </w:rPr>
        <w:t>Job- und Karrieremessen</w:t>
      </w:r>
    </w:p>
    <w:p w:rsidR="006750C4" w:rsidRPr="00781485" w:rsidRDefault="00781485" w:rsidP="00E15129">
      <w:pPr>
        <w:pStyle w:val="NurText"/>
        <w:jc w:val="both"/>
      </w:pPr>
      <w:r>
        <w:t>Berufsmesse am Flughafen Leipzig,</w:t>
      </w:r>
      <w:r w:rsidR="006750C4" w:rsidRPr="00781485">
        <w:t xml:space="preserve"> „Vom Klicken bis zum Klingeln“ Neuss</w:t>
      </w:r>
      <w:r w:rsidR="00AE49F3">
        <w:t>,</w:t>
      </w:r>
      <w:r w:rsidR="006750C4" w:rsidRPr="00781485">
        <w:t xml:space="preserve"> „Studententag </w:t>
      </w:r>
      <w:proofErr w:type="spellStart"/>
      <w:r w:rsidR="006750C4" w:rsidRPr="00781485">
        <w:t>LogistikRuhr</w:t>
      </w:r>
      <w:proofErr w:type="spellEnd"/>
      <w:r w:rsidR="006750C4" w:rsidRPr="00781485">
        <w:t>“ in Dortmund</w:t>
      </w:r>
      <w:r>
        <w:t xml:space="preserve">, Tag der Logistik in Seevetal, </w:t>
      </w:r>
      <w:r w:rsidR="00E15129">
        <w:t>Tag der Logistik am Rudolf-</w:t>
      </w:r>
      <w:proofErr w:type="spellStart"/>
      <w:r w:rsidR="00E15129">
        <w:t>Rempel</w:t>
      </w:r>
      <w:proofErr w:type="spellEnd"/>
      <w:r w:rsidR="00E15129">
        <w:t xml:space="preserve">-Berufskolleg in Bielefeld (mit dem </w:t>
      </w:r>
      <w:r w:rsidR="00E15129" w:rsidRPr="00E15129">
        <w:t>Landesverband Spedition + Logistik im Ve</w:t>
      </w:r>
      <w:r w:rsidR="00E15129" w:rsidRPr="00E15129">
        <w:t>r</w:t>
      </w:r>
      <w:r w:rsidR="00E15129" w:rsidRPr="00E15129">
        <w:t>band Verkehrswirtschaft und Logistik NRW e. V.</w:t>
      </w:r>
      <w:r w:rsidR="003737FC">
        <w:t>)</w:t>
      </w:r>
      <w:r w:rsidR="00F842F5">
        <w:t>; Tag der Logistik der Logistik-Initiative Mönchengladbach (mit MG Connect und WFMG)</w:t>
      </w:r>
    </w:p>
    <w:p w:rsidR="006750C4" w:rsidRDefault="006750C4" w:rsidP="006750C4">
      <w:pPr>
        <w:pStyle w:val="NurText"/>
      </w:pPr>
    </w:p>
    <w:p w:rsidR="006750C4" w:rsidRDefault="006750C4" w:rsidP="006750C4">
      <w:pPr>
        <w:pStyle w:val="Listenabsatz"/>
        <w:spacing w:line="260" w:lineRule="atLeast"/>
        <w:ind w:left="0"/>
        <w:rPr>
          <w:b/>
        </w:rPr>
      </w:pPr>
      <w:r>
        <w:rPr>
          <w:b/>
        </w:rPr>
        <w:t>Diese Länder bieten Veranstaltungen am Tag der Logistik 2015</w:t>
      </w:r>
    </w:p>
    <w:p w:rsidR="006750C4" w:rsidRDefault="006750C4" w:rsidP="00F842F5">
      <w:pPr>
        <w:pStyle w:val="Listenabsatz"/>
        <w:ind w:left="0"/>
        <w:rPr>
          <w:rFonts w:asciiTheme="minorHAnsi" w:hAnsiTheme="minorHAnsi" w:cs="Arial"/>
          <w:color w:val="000000"/>
        </w:rPr>
      </w:pPr>
      <w:r>
        <w:t xml:space="preserve">Belgien, </w:t>
      </w:r>
      <w:r w:rsidR="002071F5">
        <w:t xml:space="preserve">China, </w:t>
      </w:r>
      <w:r>
        <w:t xml:space="preserve">Deutschland, Finnland, Frankreich, Griechenland, </w:t>
      </w:r>
      <w:r w:rsidR="00494A12">
        <w:t>Großbritannien</w:t>
      </w:r>
      <w:r>
        <w:t xml:space="preserve">, </w:t>
      </w:r>
      <w:r w:rsidR="00494A12">
        <w:t xml:space="preserve">Italien, </w:t>
      </w:r>
      <w:r>
        <w:t>Litauen, Luxemburg, Niederlande, Österreich, Polen, Schweiz, Ungarn, Tschechische R</w:t>
      </w:r>
      <w:r>
        <w:t>e</w:t>
      </w:r>
      <w:r>
        <w:t>publik, Türkei , USA, Vereinigte Arabische Emirate</w:t>
      </w:r>
    </w:p>
    <w:p w:rsidR="006750C4" w:rsidRDefault="006750C4" w:rsidP="006750C4">
      <w:pPr>
        <w:spacing w:line="260" w:lineRule="atLeast"/>
        <w:rPr>
          <w:rFonts w:asciiTheme="minorHAnsi" w:hAnsiTheme="minorHAnsi" w:cs="Arial"/>
          <w:color w:val="000000"/>
        </w:rPr>
      </w:pPr>
    </w:p>
    <w:p w:rsidR="006750C4" w:rsidRPr="00B723BC" w:rsidRDefault="006750C4" w:rsidP="006750C4">
      <w:pPr>
        <w:spacing w:line="260" w:lineRule="atLeast"/>
      </w:pPr>
      <w:r w:rsidRPr="00B723BC">
        <w:rPr>
          <w:b/>
        </w:rPr>
        <w:t xml:space="preserve">Presseanfragen an: </w:t>
      </w:r>
      <w:r>
        <w:t>Anja Stubbe</w:t>
      </w:r>
      <w:r w:rsidRPr="00B723BC">
        <w:t>, Presse und Öffentlichkeitsarbeit</w:t>
      </w:r>
      <w:r>
        <w:t xml:space="preserve"> / Web 2.0</w:t>
      </w:r>
    </w:p>
    <w:p w:rsidR="006750C4" w:rsidRPr="00B723BC" w:rsidRDefault="006750C4" w:rsidP="006750C4">
      <w:pPr>
        <w:spacing w:line="260" w:lineRule="atLeast"/>
        <w:rPr>
          <w:u w:val="single"/>
        </w:rPr>
      </w:pPr>
      <w:r w:rsidRPr="00B723BC">
        <w:t xml:space="preserve">Tel.: 0421 </w:t>
      </w:r>
      <w:r>
        <w:t xml:space="preserve">/ </w:t>
      </w:r>
      <w:r w:rsidRPr="00B723BC">
        <w:t>173 84 2</w:t>
      </w:r>
      <w:r>
        <w:t>3</w:t>
      </w:r>
      <w:r w:rsidRPr="00B723BC">
        <w:t xml:space="preserve">; E-Mail: </w:t>
      </w:r>
      <w:r>
        <w:t>stubbe@bvl.de</w:t>
      </w:r>
    </w:p>
    <w:p w:rsidR="006750C4" w:rsidRPr="00B723BC" w:rsidRDefault="006750C4" w:rsidP="006750C4">
      <w:pPr>
        <w:spacing w:line="260" w:lineRule="atLeast"/>
      </w:pPr>
      <w:r w:rsidRPr="00B723BC">
        <w:rPr>
          <w:b/>
        </w:rPr>
        <w:t xml:space="preserve">Rückfragen von Veranstaltern und Teilnehmern an: </w:t>
      </w:r>
      <w:r w:rsidRPr="00B723BC">
        <w:t xml:space="preserve">Regina Brüning, Projektleiterin des Tags der Logistik, Tel.: 0421 173 84 45; E-Mail: </w:t>
      </w:r>
      <w:hyperlink r:id="rId12" w:history="1">
        <w:r w:rsidRPr="00C62050">
          <w:rPr>
            <w:rStyle w:val="Link"/>
          </w:rPr>
          <w:t>bruening@bvl.de</w:t>
        </w:r>
      </w:hyperlink>
      <w:r w:rsidRPr="00B723BC">
        <w:t xml:space="preserve"> </w:t>
      </w:r>
    </w:p>
    <w:p w:rsidR="006750C4" w:rsidRPr="00B723BC" w:rsidRDefault="0075326F" w:rsidP="006750C4">
      <w:pPr>
        <w:spacing w:line="260" w:lineRule="atLeast"/>
      </w:pPr>
      <w:hyperlink r:id="rId13" w:history="1">
        <w:r w:rsidR="006750C4" w:rsidRPr="00B723BC">
          <w:rPr>
            <w:color w:val="17172F" w:themeColor="hyperlink"/>
            <w:u w:val="single"/>
          </w:rPr>
          <w:t>www.bvl.de</w:t>
        </w:r>
      </w:hyperlink>
      <w:r w:rsidR="006750C4" w:rsidRPr="00B723BC">
        <w:t xml:space="preserve"> ; </w:t>
      </w:r>
      <w:hyperlink r:id="rId14" w:history="1">
        <w:r w:rsidR="006750C4" w:rsidRPr="00B723BC">
          <w:rPr>
            <w:color w:val="17172F" w:themeColor="hyperlink"/>
            <w:u w:val="single"/>
          </w:rPr>
          <w:t>www.tag-der-logistik.de</w:t>
        </w:r>
      </w:hyperlink>
      <w:r w:rsidR="006750C4" w:rsidRPr="00B723BC">
        <w:t xml:space="preserve"> </w:t>
      </w:r>
    </w:p>
    <w:p w:rsidR="006750C4" w:rsidRPr="00B723BC" w:rsidRDefault="006750C4" w:rsidP="006750C4">
      <w:pPr>
        <w:spacing w:line="260" w:lineRule="atLeast"/>
        <w:ind w:right="283"/>
      </w:pPr>
      <w:r w:rsidRPr="00B723BC">
        <w:t>Treffpunkt im Netz ist, wie auch in den vergangenen Jahren, die Website</w:t>
      </w:r>
    </w:p>
    <w:p w:rsidR="006750C4" w:rsidRDefault="0075326F" w:rsidP="006750C4">
      <w:pPr>
        <w:spacing w:line="260" w:lineRule="atLeast"/>
        <w:ind w:right="283"/>
      </w:pPr>
      <w:hyperlink r:id="rId15" w:history="1">
        <w:r w:rsidR="006750C4" w:rsidRPr="00B723BC">
          <w:rPr>
            <w:b/>
            <w:color w:val="17172F" w:themeColor="hyperlink"/>
            <w:sz w:val="24"/>
            <w:szCs w:val="24"/>
            <w:u w:val="single"/>
          </w:rPr>
          <w:t>www.tag-der-logistik.de</w:t>
        </w:r>
      </w:hyperlink>
      <w:r w:rsidR="006750C4" w:rsidRPr="00B723BC">
        <w:rPr>
          <w:b/>
          <w:sz w:val="24"/>
          <w:szCs w:val="24"/>
        </w:rPr>
        <w:t>.</w:t>
      </w:r>
      <w:r w:rsidR="00C43013">
        <w:rPr>
          <w:b/>
          <w:sz w:val="24"/>
          <w:szCs w:val="24"/>
        </w:rPr>
        <w:t xml:space="preserve"> </w:t>
      </w:r>
      <w:r w:rsidR="006750C4" w:rsidRPr="00B723BC">
        <w:t xml:space="preserve">Dort können </w:t>
      </w:r>
      <w:r w:rsidR="006750C4">
        <w:t xml:space="preserve">Teilnehmer sich über das Programm informieren und sich für die Veranstaltung ihrer Wahl anmelden. Der Tag der Logistik ist auch im </w:t>
      </w:r>
      <w:proofErr w:type="spellStart"/>
      <w:r w:rsidR="006750C4">
        <w:t>Social</w:t>
      </w:r>
      <w:proofErr w:type="spellEnd"/>
      <w:r w:rsidR="006750C4">
        <w:t xml:space="preserve"> Web präsent:</w:t>
      </w:r>
    </w:p>
    <w:p w:rsidR="006750C4" w:rsidRDefault="0075326F" w:rsidP="006750C4">
      <w:pPr>
        <w:spacing w:line="260" w:lineRule="atLeast"/>
        <w:ind w:right="283"/>
      </w:pPr>
      <w:hyperlink r:id="rId16" w:history="1">
        <w:r w:rsidR="00C43013" w:rsidRPr="004E64A3">
          <w:rPr>
            <w:rStyle w:val="Link"/>
          </w:rPr>
          <w:t>www.twitter.com/tagderlogistik /</w:t>
        </w:r>
      </w:hyperlink>
      <w:r w:rsidR="00C43013">
        <w:rPr>
          <w:rStyle w:val="Link"/>
        </w:rPr>
        <w:t xml:space="preserve"> </w:t>
      </w:r>
      <w:hyperlink r:id="rId17" w:history="1">
        <w:r w:rsidR="006750C4" w:rsidRPr="00175D3F">
          <w:rPr>
            <w:rStyle w:val="Link"/>
          </w:rPr>
          <w:t>www.facebook.de/tagderlogistik</w:t>
        </w:r>
      </w:hyperlink>
      <w:r w:rsidR="006750C4">
        <w:t xml:space="preserve"> </w:t>
      </w:r>
    </w:p>
    <w:p w:rsidR="006750C4" w:rsidRPr="00AE49F3" w:rsidRDefault="00AE49F3" w:rsidP="006750C4">
      <w:pPr>
        <w:spacing w:line="260" w:lineRule="atLeast"/>
        <w:ind w:right="283"/>
        <w:rPr>
          <w:rFonts w:eastAsia="Times New Roman"/>
          <w:lang w:eastAsia="de-DE"/>
        </w:rPr>
      </w:pPr>
      <w:r w:rsidRPr="00AE49F3">
        <w:rPr>
          <w:rFonts w:eastAsia="Times New Roman"/>
          <w:lang w:eastAsia="de-DE"/>
        </w:rPr>
        <w:t>Alle Tw</w:t>
      </w:r>
      <w:r>
        <w:rPr>
          <w:rFonts w:eastAsia="Times New Roman"/>
          <w:lang w:eastAsia="de-DE"/>
        </w:rPr>
        <w:t xml:space="preserve">eets zum Aktionstag </w:t>
      </w:r>
      <w:r w:rsidRPr="00AE49F3">
        <w:rPr>
          <w:rFonts w:eastAsia="Times New Roman"/>
          <w:lang w:eastAsia="de-DE"/>
        </w:rPr>
        <w:t xml:space="preserve">im Überblick: </w:t>
      </w:r>
      <w:hyperlink r:id="rId18" w:history="1">
        <w:r w:rsidRPr="004E64A3">
          <w:rPr>
            <w:rStyle w:val="Link"/>
            <w:rFonts w:eastAsia="Times New Roman"/>
            <w:lang w:eastAsia="de-DE"/>
          </w:rPr>
          <w:t>http://tdl15.tweetwally.com/</w:t>
        </w:r>
      </w:hyperlink>
      <w:r>
        <w:rPr>
          <w:rFonts w:eastAsia="Times New Roman"/>
          <w:lang w:eastAsia="de-DE"/>
        </w:rPr>
        <w:t xml:space="preserve"> </w:t>
      </w:r>
    </w:p>
    <w:p w:rsidR="00C43013" w:rsidRDefault="00C43013" w:rsidP="006750C4">
      <w:pPr>
        <w:spacing w:line="260" w:lineRule="atLeast"/>
        <w:ind w:right="283"/>
        <w:rPr>
          <w:rFonts w:eastAsia="Times New Roman"/>
          <w:b/>
          <w:lang w:eastAsia="de-DE"/>
        </w:rPr>
      </w:pPr>
    </w:p>
    <w:p w:rsidR="00AE49F3" w:rsidRPr="00C43013" w:rsidRDefault="00C43013" w:rsidP="006750C4">
      <w:pPr>
        <w:spacing w:line="260" w:lineRule="atLeast"/>
        <w:ind w:right="283"/>
        <w:rPr>
          <w:rFonts w:eastAsia="Times New Roman"/>
          <w:lang w:eastAsia="de-DE"/>
        </w:rPr>
      </w:pPr>
      <w:r w:rsidRPr="00C43013">
        <w:rPr>
          <w:rFonts w:eastAsia="Times New Roman"/>
          <w:b/>
          <w:lang w:eastAsia="de-DE"/>
        </w:rPr>
        <w:t>Bildunterschrift</w:t>
      </w:r>
      <w:r w:rsidRPr="00C43013">
        <w:rPr>
          <w:rFonts w:eastAsia="Times New Roman"/>
          <w:lang w:eastAsia="de-DE"/>
        </w:rPr>
        <w:t>: Am Tag der Logistik kann die Öffentlichkeit erleben, welche Logistik hinter den Produkten unseres Alltags steckt – seien es Dübel oder auch Schuhe, L</w:t>
      </w:r>
      <w:r w:rsidRPr="00C43013">
        <w:rPr>
          <w:rFonts w:eastAsia="Times New Roman"/>
          <w:lang w:eastAsia="de-DE"/>
        </w:rPr>
        <w:t>e</w:t>
      </w:r>
      <w:r w:rsidRPr="00C43013">
        <w:rPr>
          <w:rFonts w:eastAsia="Times New Roman"/>
          <w:lang w:eastAsia="de-DE"/>
        </w:rPr>
        <w:t>bensmittel, Medikamente, Schreibwaren u.v.m.</w:t>
      </w:r>
    </w:p>
    <w:p w:rsidR="00C43013" w:rsidRDefault="00C43013" w:rsidP="006750C4">
      <w:pPr>
        <w:spacing w:line="260" w:lineRule="atLeast"/>
        <w:ind w:right="283"/>
        <w:rPr>
          <w:rFonts w:eastAsia="Times New Roman"/>
          <w:sz w:val="16"/>
          <w:szCs w:val="16"/>
          <w:lang w:eastAsia="de-DE"/>
        </w:rPr>
      </w:pPr>
    </w:p>
    <w:p w:rsidR="00B723BC" w:rsidRDefault="006750C4" w:rsidP="006750C4">
      <w:pPr>
        <w:spacing w:line="260" w:lineRule="atLeast"/>
        <w:rPr>
          <w:b/>
          <w:sz w:val="24"/>
          <w:szCs w:val="24"/>
        </w:rPr>
      </w:pPr>
      <w:r>
        <w:rPr>
          <w:rFonts w:eastAsia="Times New Roman"/>
          <w:sz w:val="16"/>
          <w:szCs w:val="16"/>
          <w:lang w:eastAsia="de-DE"/>
        </w:rPr>
        <w:t>Der Tag der Logistik findet seit 2008 jährlich statt. Im vergangenen Jahr besuchten rund 3</w:t>
      </w:r>
      <w:r w:rsidR="002071F5">
        <w:rPr>
          <w:rFonts w:eastAsia="Times New Roman"/>
          <w:sz w:val="16"/>
          <w:szCs w:val="16"/>
          <w:lang w:eastAsia="de-DE"/>
        </w:rPr>
        <w:t>7</w:t>
      </w:r>
      <w:r>
        <w:rPr>
          <w:rFonts w:eastAsia="Times New Roman"/>
          <w:sz w:val="16"/>
          <w:szCs w:val="16"/>
          <w:lang w:eastAsia="de-DE"/>
        </w:rPr>
        <w:t>.</w:t>
      </w:r>
      <w:r w:rsidR="002071F5">
        <w:rPr>
          <w:rFonts w:eastAsia="Times New Roman"/>
          <w:sz w:val="16"/>
          <w:szCs w:val="16"/>
          <w:lang w:eastAsia="de-DE"/>
        </w:rPr>
        <w:t>5</w:t>
      </w:r>
      <w:r>
        <w:rPr>
          <w:rFonts w:eastAsia="Times New Roman"/>
          <w:sz w:val="16"/>
          <w:szCs w:val="16"/>
          <w:lang w:eastAsia="de-DE"/>
        </w:rPr>
        <w:t xml:space="preserve">00 Teilnehmer </w:t>
      </w:r>
      <w:r w:rsidR="002071F5">
        <w:rPr>
          <w:rFonts w:eastAsia="Times New Roman"/>
          <w:sz w:val="16"/>
          <w:szCs w:val="16"/>
          <w:lang w:eastAsia="de-DE"/>
        </w:rPr>
        <w:t>mehr als 400</w:t>
      </w:r>
      <w:r>
        <w:rPr>
          <w:rFonts w:eastAsia="Times New Roman"/>
          <w:sz w:val="16"/>
          <w:szCs w:val="16"/>
          <w:lang w:eastAsia="de-DE"/>
        </w:rPr>
        <w:t xml:space="preserve"> Veranstaltungen. </w:t>
      </w:r>
      <w:r w:rsidRPr="00DD2549">
        <w:rPr>
          <w:rFonts w:eastAsia="Times New Roman"/>
          <w:sz w:val="16"/>
          <w:szCs w:val="16"/>
          <w:lang w:eastAsia="de-DE"/>
        </w:rPr>
        <w:t xml:space="preserve">Initiatorin ist die gemeinnützige Bundesvereinigung Logistik (BVL), die von zahlreichen Verbänden, Organisationen, Bildungseinrichtungen und Unternehmen unterstützt wird. </w:t>
      </w:r>
      <w:r w:rsidR="002836D9">
        <w:rPr>
          <w:b/>
          <w:sz w:val="24"/>
          <w:szCs w:val="24"/>
        </w:rPr>
        <w:t xml:space="preserve"> </w:t>
      </w:r>
    </w:p>
    <w:sectPr w:rsidR="00B723BC" w:rsidSect="00CC3C09"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86" w:rsidRDefault="00977386" w:rsidP="0000784C">
      <w:pPr>
        <w:spacing w:before="0" w:after="0"/>
      </w:pPr>
      <w:r>
        <w:separator/>
      </w:r>
    </w:p>
  </w:endnote>
  <w:endnote w:type="continuationSeparator" w:id="0">
    <w:p w:rsidR="00977386" w:rsidRDefault="00977386" w:rsidP="000078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QuadraatOT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340705"/>
      <w:docPartObj>
        <w:docPartGallery w:val="Page Numbers (Bottom of Page)"/>
        <w:docPartUnique/>
      </w:docPartObj>
    </w:sdtPr>
    <w:sdtEndPr/>
    <w:sdtContent>
      <w:p w:rsidR="0000784C" w:rsidRDefault="0000784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26F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00784C" w:rsidRDefault="0000784C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86" w:rsidRDefault="00977386" w:rsidP="0000784C">
      <w:pPr>
        <w:spacing w:before="0" w:after="0"/>
      </w:pPr>
      <w:r>
        <w:separator/>
      </w:r>
    </w:p>
  </w:footnote>
  <w:footnote w:type="continuationSeparator" w:id="0">
    <w:p w:rsidR="00977386" w:rsidRDefault="00977386" w:rsidP="0000784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6F7"/>
    <w:multiLevelType w:val="hybridMultilevel"/>
    <w:tmpl w:val="4EC8D3D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66CA2"/>
    <w:multiLevelType w:val="hybridMultilevel"/>
    <w:tmpl w:val="8BF0FB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F614A"/>
    <w:multiLevelType w:val="multilevel"/>
    <w:tmpl w:val="0407001F"/>
    <w:numStyleLink w:val="111111"/>
  </w:abstractNum>
  <w:abstractNum w:abstractNumId="3">
    <w:nsid w:val="0D1B7FB3"/>
    <w:multiLevelType w:val="hybridMultilevel"/>
    <w:tmpl w:val="93E2CF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26B9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erdana" w:hAnsi="Verdana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Verdana" w:hAnsi="Verdana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Verdana" w:hAnsi="Verdana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Verdana" w:hAnsi="Verdana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Verdana" w:hAnsi="Verdana"/>
        <w:sz w:val="20"/>
      </w:rPr>
    </w:lvl>
  </w:abstractNum>
  <w:abstractNum w:abstractNumId="5">
    <w:nsid w:val="188E2940"/>
    <w:multiLevelType w:val="hybridMultilevel"/>
    <w:tmpl w:val="D6A640C0"/>
    <w:lvl w:ilvl="0" w:tplc="0407000F">
      <w:start w:val="1"/>
      <w:numFmt w:val="decimal"/>
      <w:lvlText w:val="%1."/>
      <w:lvlJc w:val="left"/>
      <w:pPr>
        <w:ind w:left="1440" w:hanging="10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D0BE6"/>
    <w:multiLevelType w:val="hybridMultilevel"/>
    <w:tmpl w:val="A96052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308BA"/>
    <w:multiLevelType w:val="hybridMultilevel"/>
    <w:tmpl w:val="B7002F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77F8F"/>
    <w:multiLevelType w:val="hybridMultilevel"/>
    <w:tmpl w:val="A79233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E543F"/>
    <w:multiLevelType w:val="multilevel"/>
    <w:tmpl w:val="87BCE18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Verdana" w:hAnsi="Verdana" w:hint="default"/>
        <w:sz w:val="20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</w:abstractNum>
  <w:abstractNum w:abstractNumId="10">
    <w:nsid w:val="26CF11C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BE06B17"/>
    <w:multiLevelType w:val="hybridMultilevel"/>
    <w:tmpl w:val="D3C26F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34216"/>
    <w:multiLevelType w:val="hybridMultilevel"/>
    <w:tmpl w:val="2DA8D08C"/>
    <w:lvl w:ilvl="0" w:tplc="EE5E1912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 w:tplc="77380E84">
      <w:start w:val="1"/>
      <w:numFmt w:val="lowerLetter"/>
      <w:suff w:val="space"/>
      <w:lvlText w:val="%2."/>
      <w:lvlJc w:val="left"/>
      <w:pPr>
        <w:ind w:left="1440" w:hanging="1083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E4654"/>
    <w:multiLevelType w:val="multilevel"/>
    <w:tmpl w:val="F76ED2E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36824531"/>
    <w:multiLevelType w:val="multilevel"/>
    <w:tmpl w:val="0407001F"/>
    <w:numStyleLink w:val="111111"/>
  </w:abstractNum>
  <w:abstractNum w:abstractNumId="15">
    <w:nsid w:val="38820051"/>
    <w:multiLevelType w:val="hybridMultilevel"/>
    <w:tmpl w:val="C1C068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E4CE0"/>
    <w:multiLevelType w:val="hybridMultilevel"/>
    <w:tmpl w:val="D90AF1F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D87CE1"/>
    <w:multiLevelType w:val="hybridMultilevel"/>
    <w:tmpl w:val="9AD0A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04A7F"/>
    <w:multiLevelType w:val="hybridMultilevel"/>
    <w:tmpl w:val="47948C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A489F"/>
    <w:multiLevelType w:val="hybridMultilevel"/>
    <w:tmpl w:val="FE4092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840CE"/>
    <w:multiLevelType w:val="multilevel"/>
    <w:tmpl w:val="91FACED8"/>
    <w:lvl w:ilvl="0">
      <w:start w:val="1"/>
      <w:numFmt w:val="decimal"/>
      <w:pStyle w:val="Liste"/>
      <w:lvlText w:val="%1."/>
      <w:lvlJc w:val="left"/>
      <w:pPr>
        <w:ind w:left="360" w:hanging="360"/>
      </w:pPr>
      <w:rPr>
        <w:rFonts w:ascii="Verdana" w:hAnsi="Verdana" w:hint="default"/>
        <w:b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Verdana" w:hAnsi="Verdana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Verdana" w:hAnsi="Verdana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Verdana" w:hAnsi="Verdana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Verdana" w:hAnsi="Verdana" w:hint="default"/>
        <w:sz w:val="20"/>
      </w:rPr>
    </w:lvl>
  </w:abstractNum>
  <w:abstractNum w:abstractNumId="21">
    <w:nsid w:val="4C51773C"/>
    <w:multiLevelType w:val="hybridMultilevel"/>
    <w:tmpl w:val="22301460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4CAE7E62"/>
    <w:multiLevelType w:val="multilevel"/>
    <w:tmpl w:val="C7F0CBD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Verdana" w:hAnsi="Verdana" w:hint="default"/>
        <w:sz w:val="20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</w:abstractNum>
  <w:abstractNum w:abstractNumId="23">
    <w:nsid w:val="4E832B6B"/>
    <w:multiLevelType w:val="hybridMultilevel"/>
    <w:tmpl w:val="293AEF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B355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B61075"/>
    <w:multiLevelType w:val="multilevel"/>
    <w:tmpl w:val="4D5C5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135716F"/>
    <w:multiLevelType w:val="hybridMultilevel"/>
    <w:tmpl w:val="6736D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6407B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28">
    <w:nsid w:val="6B197BAE"/>
    <w:multiLevelType w:val="multilevel"/>
    <w:tmpl w:val="0407001F"/>
    <w:numStyleLink w:val="111111"/>
  </w:abstractNum>
  <w:abstractNum w:abstractNumId="29">
    <w:nsid w:val="6D454F03"/>
    <w:multiLevelType w:val="hybridMultilevel"/>
    <w:tmpl w:val="F76ED2EE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70D8634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0F250FB"/>
    <w:multiLevelType w:val="multilevel"/>
    <w:tmpl w:val="C7F0CBDC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erdana" w:hAnsi="Verdana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Verdana" w:hAnsi="Verdana" w:hint="default"/>
        <w:sz w:val="20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Verdana" w:hAnsi="Verdana" w:hint="default"/>
        <w:sz w:val="20"/>
      </w:rPr>
    </w:lvl>
  </w:abstractNum>
  <w:abstractNum w:abstractNumId="32">
    <w:nsid w:val="73EF739E"/>
    <w:multiLevelType w:val="hybridMultilevel"/>
    <w:tmpl w:val="A04C1D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A507C"/>
    <w:multiLevelType w:val="hybridMultilevel"/>
    <w:tmpl w:val="4C84D7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DF166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CE95947"/>
    <w:multiLevelType w:val="multilevel"/>
    <w:tmpl w:val="0407001F"/>
    <w:numStyleLink w:val="111111"/>
  </w:abstractNum>
  <w:num w:numId="1">
    <w:abstractNumId w:val="34"/>
  </w:num>
  <w:num w:numId="2">
    <w:abstractNumId w:val="25"/>
  </w:num>
  <w:num w:numId="3">
    <w:abstractNumId w:val="4"/>
  </w:num>
  <w:num w:numId="4">
    <w:abstractNumId w:val="24"/>
  </w:num>
  <w:num w:numId="5">
    <w:abstractNumId w:val="28"/>
  </w:num>
  <w:num w:numId="6">
    <w:abstractNumId w:val="27"/>
  </w:num>
  <w:num w:numId="7">
    <w:abstractNumId w:val="20"/>
  </w:num>
  <w:num w:numId="8">
    <w:abstractNumId w:val="22"/>
  </w:num>
  <w:num w:numId="9">
    <w:abstractNumId w:val="10"/>
  </w:num>
  <w:num w:numId="10">
    <w:abstractNumId w:val="9"/>
  </w:num>
  <w:num w:numId="11">
    <w:abstractNumId w:val="31"/>
  </w:num>
  <w:num w:numId="12">
    <w:abstractNumId w:val="35"/>
  </w:num>
  <w:num w:numId="13">
    <w:abstractNumId w:val="30"/>
  </w:num>
  <w:num w:numId="14">
    <w:abstractNumId w:val="2"/>
  </w:num>
  <w:num w:numId="15">
    <w:abstractNumId w:val="15"/>
  </w:num>
  <w:num w:numId="16">
    <w:abstractNumId w:val="6"/>
  </w:num>
  <w:num w:numId="17">
    <w:abstractNumId w:val="26"/>
  </w:num>
  <w:num w:numId="18">
    <w:abstractNumId w:val="33"/>
  </w:num>
  <w:num w:numId="19">
    <w:abstractNumId w:val="16"/>
  </w:num>
  <w:num w:numId="20">
    <w:abstractNumId w:val="32"/>
  </w:num>
  <w:num w:numId="21">
    <w:abstractNumId w:val="12"/>
  </w:num>
  <w:num w:numId="22">
    <w:abstractNumId w:val="5"/>
  </w:num>
  <w:num w:numId="23">
    <w:abstractNumId w:val="1"/>
  </w:num>
  <w:num w:numId="24">
    <w:abstractNumId w:val="3"/>
  </w:num>
  <w:num w:numId="25">
    <w:abstractNumId w:val="14"/>
  </w:num>
  <w:num w:numId="26">
    <w:abstractNumId w:val="17"/>
  </w:num>
  <w:num w:numId="27">
    <w:abstractNumId w:val="8"/>
  </w:num>
  <w:num w:numId="28">
    <w:abstractNumId w:val="29"/>
  </w:num>
  <w:num w:numId="29">
    <w:abstractNumId w:val="13"/>
  </w:num>
  <w:num w:numId="30">
    <w:abstractNumId w:val="21"/>
  </w:num>
  <w:num w:numId="31">
    <w:abstractNumId w:val="23"/>
  </w:num>
  <w:num w:numId="32">
    <w:abstractNumId w:val="11"/>
  </w:num>
  <w:num w:numId="33">
    <w:abstractNumId w:val="7"/>
  </w:num>
  <w:num w:numId="34">
    <w:abstractNumId w:val="19"/>
  </w:num>
  <w:num w:numId="35">
    <w:abstractNumId w:val="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09"/>
    <w:rsid w:val="0000784C"/>
    <w:rsid w:val="00016E49"/>
    <w:rsid w:val="00046A31"/>
    <w:rsid w:val="00053557"/>
    <w:rsid w:val="000A4617"/>
    <w:rsid w:val="00113EAB"/>
    <w:rsid w:val="00116678"/>
    <w:rsid w:val="001462CA"/>
    <w:rsid w:val="001C3921"/>
    <w:rsid w:val="001D3E2F"/>
    <w:rsid w:val="001E0709"/>
    <w:rsid w:val="002071F5"/>
    <w:rsid w:val="00230F8E"/>
    <w:rsid w:val="002836D9"/>
    <w:rsid w:val="00295CA7"/>
    <w:rsid w:val="002A524D"/>
    <w:rsid w:val="002F5546"/>
    <w:rsid w:val="002F567F"/>
    <w:rsid w:val="0030615F"/>
    <w:rsid w:val="003278F1"/>
    <w:rsid w:val="0035275A"/>
    <w:rsid w:val="003737FC"/>
    <w:rsid w:val="003A6489"/>
    <w:rsid w:val="003E348B"/>
    <w:rsid w:val="00415D8E"/>
    <w:rsid w:val="0044519D"/>
    <w:rsid w:val="00456385"/>
    <w:rsid w:val="00484743"/>
    <w:rsid w:val="00494A12"/>
    <w:rsid w:val="004B72DC"/>
    <w:rsid w:val="004C2A34"/>
    <w:rsid w:val="004F20BF"/>
    <w:rsid w:val="00505052"/>
    <w:rsid w:val="005247F1"/>
    <w:rsid w:val="0057773D"/>
    <w:rsid w:val="00585A5C"/>
    <w:rsid w:val="00594BA6"/>
    <w:rsid w:val="005B3667"/>
    <w:rsid w:val="0061196F"/>
    <w:rsid w:val="00617492"/>
    <w:rsid w:val="0065656B"/>
    <w:rsid w:val="006750C4"/>
    <w:rsid w:val="0068006D"/>
    <w:rsid w:val="00684D60"/>
    <w:rsid w:val="006A102D"/>
    <w:rsid w:val="006A7A6F"/>
    <w:rsid w:val="006C5E6B"/>
    <w:rsid w:val="006D4B9D"/>
    <w:rsid w:val="00701DA9"/>
    <w:rsid w:val="007151FB"/>
    <w:rsid w:val="007305E1"/>
    <w:rsid w:val="00734F64"/>
    <w:rsid w:val="00744486"/>
    <w:rsid w:val="0075326F"/>
    <w:rsid w:val="00781485"/>
    <w:rsid w:val="00790F4D"/>
    <w:rsid w:val="007C3BBB"/>
    <w:rsid w:val="007F5A96"/>
    <w:rsid w:val="00823157"/>
    <w:rsid w:val="0084178B"/>
    <w:rsid w:val="00877761"/>
    <w:rsid w:val="00893871"/>
    <w:rsid w:val="008971E9"/>
    <w:rsid w:val="008B35D9"/>
    <w:rsid w:val="008B60C4"/>
    <w:rsid w:val="008C32AB"/>
    <w:rsid w:val="009056BD"/>
    <w:rsid w:val="00935572"/>
    <w:rsid w:val="00950AB1"/>
    <w:rsid w:val="00967B86"/>
    <w:rsid w:val="00977386"/>
    <w:rsid w:val="009A1C6E"/>
    <w:rsid w:val="009C5FE8"/>
    <w:rsid w:val="009D5131"/>
    <w:rsid w:val="009E15D2"/>
    <w:rsid w:val="00A0150F"/>
    <w:rsid w:val="00A03A41"/>
    <w:rsid w:val="00A1097A"/>
    <w:rsid w:val="00A13370"/>
    <w:rsid w:val="00A27EB3"/>
    <w:rsid w:val="00A33055"/>
    <w:rsid w:val="00A5253F"/>
    <w:rsid w:val="00A74504"/>
    <w:rsid w:val="00A86588"/>
    <w:rsid w:val="00A94926"/>
    <w:rsid w:val="00AB6FF9"/>
    <w:rsid w:val="00AB77E2"/>
    <w:rsid w:val="00AD429D"/>
    <w:rsid w:val="00AE43E1"/>
    <w:rsid w:val="00AE49F3"/>
    <w:rsid w:val="00B1564F"/>
    <w:rsid w:val="00B15D0A"/>
    <w:rsid w:val="00B33C65"/>
    <w:rsid w:val="00B55FA5"/>
    <w:rsid w:val="00B723BC"/>
    <w:rsid w:val="00B835A3"/>
    <w:rsid w:val="00B853FC"/>
    <w:rsid w:val="00B92A89"/>
    <w:rsid w:val="00BA40D1"/>
    <w:rsid w:val="00BB0BF3"/>
    <w:rsid w:val="00BB529F"/>
    <w:rsid w:val="00BB6489"/>
    <w:rsid w:val="00BC24D5"/>
    <w:rsid w:val="00BF2EB3"/>
    <w:rsid w:val="00BF5E49"/>
    <w:rsid w:val="00C00838"/>
    <w:rsid w:val="00C02F9F"/>
    <w:rsid w:val="00C215D3"/>
    <w:rsid w:val="00C26FFF"/>
    <w:rsid w:val="00C43013"/>
    <w:rsid w:val="00C621DC"/>
    <w:rsid w:val="00C94551"/>
    <w:rsid w:val="00CB17AE"/>
    <w:rsid w:val="00CB4DC5"/>
    <w:rsid w:val="00CC0D99"/>
    <w:rsid w:val="00CC3C09"/>
    <w:rsid w:val="00CD3FA1"/>
    <w:rsid w:val="00D1648F"/>
    <w:rsid w:val="00D50DC5"/>
    <w:rsid w:val="00D53C6E"/>
    <w:rsid w:val="00D71B22"/>
    <w:rsid w:val="00DA3DB7"/>
    <w:rsid w:val="00DC08F5"/>
    <w:rsid w:val="00DE7193"/>
    <w:rsid w:val="00DF0BF4"/>
    <w:rsid w:val="00DF2F73"/>
    <w:rsid w:val="00DF32F9"/>
    <w:rsid w:val="00DF5472"/>
    <w:rsid w:val="00E06541"/>
    <w:rsid w:val="00E15129"/>
    <w:rsid w:val="00E36195"/>
    <w:rsid w:val="00E66BF5"/>
    <w:rsid w:val="00E73B89"/>
    <w:rsid w:val="00E96A59"/>
    <w:rsid w:val="00EB3CEE"/>
    <w:rsid w:val="00ED3787"/>
    <w:rsid w:val="00F22FF7"/>
    <w:rsid w:val="00F53157"/>
    <w:rsid w:val="00F842F5"/>
    <w:rsid w:val="00FB6D21"/>
    <w:rsid w:val="00FD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 w:qFormat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32AB"/>
    <w:rPr>
      <w:rFonts w:ascii="Verdana" w:hAnsi="Verdana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A94926"/>
    <w:pPr>
      <w:keepNext/>
      <w:keepLines/>
      <w:outlineLvl w:val="0"/>
    </w:pPr>
    <w:rPr>
      <w:rFonts w:eastAsiaTheme="majorEastAsia" w:cstheme="majorBidi"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qFormat/>
    <w:rsid w:val="00A949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33366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qFormat/>
    <w:rsid w:val="00A949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33366" w:themeColor="accent1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qFormat/>
    <w:rsid w:val="00A949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33366" w:themeColor="accent1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qFormat/>
    <w:rsid w:val="00A949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91932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qFormat/>
    <w:rsid w:val="00A949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91932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qFormat/>
    <w:rsid w:val="00A949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qFormat/>
    <w:rsid w:val="00A949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qFormat/>
    <w:rsid w:val="00A949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0D99"/>
    <w:pPr>
      <w:ind w:left="720"/>
    </w:p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94926"/>
    <w:rPr>
      <w:rFonts w:asciiTheme="majorHAnsi" w:eastAsiaTheme="majorEastAsia" w:hAnsiTheme="majorHAnsi" w:cstheme="majorBidi"/>
      <w:b/>
      <w:bCs/>
      <w:color w:val="333366" w:themeColor="accent1"/>
      <w:sz w:val="26"/>
      <w:szCs w:val="26"/>
    </w:rPr>
  </w:style>
  <w:style w:type="paragraph" w:styleId="KeinLeerraum">
    <w:name w:val="No Spacing"/>
    <w:uiPriority w:val="1"/>
    <w:semiHidden/>
    <w:rsid w:val="00A94926"/>
    <w:pPr>
      <w:spacing w:after="0"/>
    </w:pPr>
    <w:rPr>
      <w:rFonts w:ascii="Verdana" w:hAnsi="Verdana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A94926"/>
    <w:rPr>
      <w:rFonts w:ascii="Verdana" w:eastAsiaTheme="majorEastAsia" w:hAnsi="Verdana" w:cstheme="majorBidi"/>
      <w:bCs/>
      <w:color w:val="000000" w:themeColor="text1"/>
      <w:sz w:val="24"/>
      <w:szCs w:val="28"/>
    </w:rPr>
  </w:style>
  <w:style w:type="numbering" w:styleId="111111">
    <w:name w:val="Outline List 2"/>
    <w:basedOn w:val="KeineListe"/>
    <w:uiPriority w:val="99"/>
    <w:semiHidden/>
    <w:unhideWhenUsed/>
    <w:rsid w:val="00A94926"/>
    <w:pPr>
      <w:numPr>
        <w:numId w:val="3"/>
      </w:numPr>
    </w:p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A94926"/>
    <w:rPr>
      <w:rFonts w:asciiTheme="majorHAnsi" w:eastAsiaTheme="majorEastAsia" w:hAnsiTheme="majorHAnsi" w:cstheme="majorBidi"/>
      <w:b/>
      <w:bCs/>
      <w:color w:val="333366" w:themeColor="accent1"/>
      <w:sz w:val="20"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A94926"/>
    <w:rPr>
      <w:rFonts w:asciiTheme="majorHAnsi" w:eastAsiaTheme="majorEastAsia" w:hAnsiTheme="majorHAnsi" w:cstheme="majorBidi"/>
      <w:b/>
      <w:bCs/>
      <w:i/>
      <w:iCs/>
      <w:color w:val="333366" w:themeColor="accent1"/>
      <w:sz w:val="20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A94926"/>
    <w:rPr>
      <w:rFonts w:asciiTheme="majorHAnsi" w:eastAsiaTheme="majorEastAsia" w:hAnsiTheme="majorHAnsi" w:cstheme="majorBidi"/>
      <w:color w:val="191932" w:themeColor="accent1" w:themeShade="7F"/>
      <w:sz w:val="20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A94926"/>
    <w:rPr>
      <w:rFonts w:asciiTheme="majorHAnsi" w:eastAsiaTheme="majorEastAsia" w:hAnsiTheme="majorHAnsi" w:cstheme="majorBidi"/>
      <w:i/>
      <w:iCs/>
      <w:color w:val="191932" w:themeColor="accent1" w:themeShade="7F"/>
      <w:sz w:val="20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A9492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A949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A949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">
    <w:name w:val="List"/>
    <w:basedOn w:val="Standard"/>
    <w:uiPriority w:val="99"/>
    <w:semiHidden/>
    <w:qFormat/>
    <w:rsid w:val="004F20BF"/>
    <w:pPr>
      <w:numPr>
        <w:numId w:val="7"/>
      </w:numPr>
      <w:contextualSpacing/>
    </w:pPr>
    <w:rPr>
      <w:b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C3C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C3C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3EAB"/>
    <w:pPr>
      <w:autoSpaceDE w:val="0"/>
      <w:autoSpaceDN w:val="0"/>
      <w:adjustRightInd w:val="0"/>
      <w:spacing w:before="0" w:after="0"/>
    </w:pPr>
    <w:rPr>
      <w:rFonts w:ascii="QuadraatOT-Regular" w:eastAsia="Verdana" w:hAnsi="QuadraatOT-Regular" w:cs="QuadraatOT-Regular"/>
      <w:color w:val="000000"/>
      <w:sz w:val="24"/>
      <w:szCs w:val="24"/>
    </w:rPr>
  </w:style>
  <w:style w:type="character" w:styleId="Link">
    <w:name w:val="Hyperlink"/>
    <w:basedOn w:val="Absatzstandardschriftart"/>
    <w:uiPriority w:val="99"/>
    <w:unhideWhenUsed/>
    <w:rsid w:val="00113EAB"/>
    <w:rPr>
      <w:color w:val="17172F"/>
      <w:u w:val="single"/>
    </w:rPr>
  </w:style>
  <w:style w:type="paragraph" w:styleId="NurText">
    <w:name w:val="Plain Text"/>
    <w:basedOn w:val="Standard"/>
    <w:link w:val="NurTextZeichen"/>
    <w:uiPriority w:val="99"/>
    <w:semiHidden/>
    <w:unhideWhenUsed/>
    <w:rsid w:val="000A4617"/>
    <w:pPr>
      <w:spacing w:before="0" w:after="0"/>
    </w:pPr>
    <w:rPr>
      <w:rFonts w:eastAsia="Times New Roman" w:cs="Times New Roman"/>
      <w:szCs w:val="21"/>
      <w:lang w:eastAsia="de-DE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rsid w:val="000A4617"/>
    <w:rPr>
      <w:rFonts w:ascii="Verdana" w:eastAsia="Times New Roman" w:hAnsi="Verdana" w:cs="Times New Roman"/>
      <w:szCs w:val="21"/>
      <w:lang w:eastAsia="de-DE"/>
    </w:rPr>
  </w:style>
  <w:style w:type="character" w:styleId="GesichteterLink">
    <w:name w:val="FollowedHyperlink"/>
    <w:basedOn w:val="Absatzstandardschriftart"/>
    <w:uiPriority w:val="99"/>
    <w:semiHidden/>
    <w:unhideWhenUsed/>
    <w:rsid w:val="002836D9"/>
    <w:rPr>
      <w:color w:val="D26900" w:themeColor="followed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00784C"/>
    <w:pPr>
      <w:tabs>
        <w:tab w:val="center" w:pos="4536"/>
        <w:tab w:val="right" w:pos="9072"/>
      </w:tabs>
      <w:spacing w:before="0" w:after="0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0784C"/>
    <w:rPr>
      <w:rFonts w:ascii="Verdana" w:hAnsi="Verdana"/>
    </w:rPr>
  </w:style>
  <w:style w:type="paragraph" w:styleId="Fuzeile">
    <w:name w:val="footer"/>
    <w:basedOn w:val="Standard"/>
    <w:link w:val="FuzeileZeichen"/>
    <w:uiPriority w:val="99"/>
    <w:unhideWhenUsed/>
    <w:rsid w:val="0000784C"/>
    <w:pPr>
      <w:tabs>
        <w:tab w:val="center" w:pos="4536"/>
        <w:tab w:val="right" w:pos="9072"/>
      </w:tabs>
      <w:spacing w:before="0" w:after="0"/>
    </w:pPr>
  </w:style>
  <w:style w:type="character" w:customStyle="1" w:styleId="FuzeileZeichen">
    <w:name w:val="Fußzeile Zeichen"/>
    <w:basedOn w:val="Absatzstandardschriftart"/>
    <w:link w:val="Fuzeile"/>
    <w:uiPriority w:val="99"/>
    <w:rsid w:val="0000784C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0" w:defQFormat="0" w:count="276">
    <w:lsdException w:name="Normal" w:semiHidden="0" w:uiPriority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 w:qFormat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32AB"/>
    <w:rPr>
      <w:rFonts w:ascii="Verdana" w:hAnsi="Verdana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A94926"/>
    <w:pPr>
      <w:keepNext/>
      <w:keepLines/>
      <w:outlineLvl w:val="0"/>
    </w:pPr>
    <w:rPr>
      <w:rFonts w:eastAsiaTheme="majorEastAsia" w:cstheme="majorBidi"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qFormat/>
    <w:rsid w:val="00A949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33366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qFormat/>
    <w:rsid w:val="00A949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33366" w:themeColor="accent1"/>
    </w:rPr>
  </w:style>
  <w:style w:type="paragraph" w:styleId="berschrift4">
    <w:name w:val="heading 4"/>
    <w:basedOn w:val="Standard"/>
    <w:next w:val="Standard"/>
    <w:link w:val="berschrift4Zeichen"/>
    <w:uiPriority w:val="9"/>
    <w:semiHidden/>
    <w:qFormat/>
    <w:rsid w:val="00A949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33366" w:themeColor="accent1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qFormat/>
    <w:rsid w:val="00A949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91932" w:themeColor="accent1" w:themeShade="7F"/>
    </w:rPr>
  </w:style>
  <w:style w:type="paragraph" w:styleId="berschrift6">
    <w:name w:val="heading 6"/>
    <w:basedOn w:val="Standard"/>
    <w:next w:val="Standard"/>
    <w:link w:val="berschrift6Zeichen"/>
    <w:uiPriority w:val="9"/>
    <w:semiHidden/>
    <w:qFormat/>
    <w:rsid w:val="00A949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91932" w:themeColor="accent1" w:themeShade="7F"/>
    </w:rPr>
  </w:style>
  <w:style w:type="paragraph" w:styleId="berschrift7">
    <w:name w:val="heading 7"/>
    <w:basedOn w:val="Standard"/>
    <w:next w:val="Standard"/>
    <w:link w:val="berschrift7Zeichen"/>
    <w:uiPriority w:val="9"/>
    <w:semiHidden/>
    <w:qFormat/>
    <w:rsid w:val="00A949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uiPriority w:val="9"/>
    <w:semiHidden/>
    <w:qFormat/>
    <w:rsid w:val="00A949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eichen"/>
    <w:uiPriority w:val="9"/>
    <w:semiHidden/>
    <w:qFormat/>
    <w:rsid w:val="00A9492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0D99"/>
    <w:pPr>
      <w:ind w:left="720"/>
    </w:p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94926"/>
    <w:rPr>
      <w:rFonts w:asciiTheme="majorHAnsi" w:eastAsiaTheme="majorEastAsia" w:hAnsiTheme="majorHAnsi" w:cstheme="majorBidi"/>
      <w:b/>
      <w:bCs/>
      <w:color w:val="333366" w:themeColor="accent1"/>
      <w:sz w:val="26"/>
      <w:szCs w:val="26"/>
    </w:rPr>
  </w:style>
  <w:style w:type="paragraph" w:styleId="KeinLeerraum">
    <w:name w:val="No Spacing"/>
    <w:uiPriority w:val="1"/>
    <w:semiHidden/>
    <w:rsid w:val="00A94926"/>
    <w:pPr>
      <w:spacing w:after="0"/>
    </w:pPr>
    <w:rPr>
      <w:rFonts w:ascii="Verdana" w:hAnsi="Verdana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A94926"/>
    <w:rPr>
      <w:rFonts w:ascii="Verdana" w:eastAsiaTheme="majorEastAsia" w:hAnsi="Verdana" w:cstheme="majorBidi"/>
      <w:bCs/>
      <w:color w:val="000000" w:themeColor="text1"/>
      <w:sz w:val="24"/>
      <w:szCs w:val="28"/>
    </w:rPr>
  </w:style>
  <w:style w:type="numbering" w:styleId="111111">
    <w:name w:val="Outline List 2"/>
    <w:basedOn w:val="KeineListe"/>
    <w:uiPriority w:val="99"/>
    <w:semiHidden/>
    <w:unhideWhenUsed/>
    <w:rsid w:val="00A94926"/>
    <w:pPr>
      <w:numPr>
        <w:numId w:val="3"/>
      </w:numPr>
    </w:p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A94926"/>
    <w:rPr>
      <w:rFonts w:asciiTheme="majorHAnsi" w:eastAsiaTheme="majorEastAsia" w:hAnsiTheme="majorHAnsi" w:cstheme="majorBidi"/>
      <w:b/>
      <w:bCs/>
      <w:color w:val="333366" w:themeColor="accent1"/>
      <w:sz w:val="20"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A94926"/>
    <w:rPr>
      <w:rFonts w:asciiTheme="majorHAnsi" w:eastAsiaTheme="majorEastAsia" w:hAnsiTheme="majorHAnsi" w:cstheme="majorBidi"/>
      <w:b/>
      <w:bCs/>
      <w:i/>
      <w:iCs/>
      <w:color w:val="333366" w:themeColor="accent1"/>
      <w:sz w:val="20"/>
    </w:rPr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A94926"/>
    <w:rPr>
      <w:rFonts w:asciiTheme="majorHAnsi" w:eastAsiaTheme="majorEastAsia" w:hAnsiTheme="majorHAnsi" w:cstheme="majorBidi"/>
      <w:color w:val="191932" w:themeColor="accent1" w:themeShade="7F"/>
      <w:sz w:val="20"/>
    </w:rPr>
  </w:style>
  <w:style w:type="character" w:customStyle="1" w:styleId="berschrift6Zeichen">
    <w:name w:val="Überschrift 6 Zeichen"/>
    <w:basedOn w:val="Absatzstandardschriftart"/>
    <w:link w:val="berschrift6"/>
    <w:uiPriority w:val="9"/>
    <w:semiHidden/>
    <w:rsid w:val="00A94926"/>
    <w:rPr>
      <w:rFonts w:asciiTheme="majorHAnsi" w:eastAsiaTheme="majorEastAsia" w:hAnsiTheme="majorHAnsi" w:cstheme="majorBidi"/>
      <w:i/>
      <w:iCs/>
      <w:color w:val="191932" w:themeColor="accent1" w:themeShade="7F"/>
      <w:sz w:val="20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A9492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A949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A949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">
    <w:name w:val="List"/>
    <w:basedOn w:val="Standard"/>
    <w:uiPriority w:val="99"/>
    <w:semiHidden/>
    <w:qFormat/>
    <w:rsid w:val="004F20BF"/>
    <w:pPr>
      <w:numPr>
        <w:numId w:val="7"/>
      </w:numPr>
      <w:contextualSpacing/>
    </w:pPr>
    <w:rPr>
      <w:b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C3C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C3C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3EAB"/>
    <w:pPr>
      <w:autoSpaceDE w:val="0"/>
      <w:autoSpaceDN w:val="0"/>
      <w:adjustRightInd w:val="0"/>
      <w:spacing w:before="0" w:after="0"/>
    </w:pPr>
    <w:rPr>
      <w:rFonts w:ascii="QuadraatOT-Regular" w:eastAsia="Verdana" w:hAnsi="QuadraatOT-Regular" w:cs="QuadraatOT-Regular"/>
      <w:color w:val="000000"/>
      <w:sz w:val="24"/>
      <w:szCs w:val="24"/>
    </w:rPr>
  </w:style>
  <w:style w:type="character" w:styleId="Link">
    <w:name w:val="Hyperlink"/>
    <w:basedOn w:val="Absatzstandardschriftart"/>
    <w:uiPriority w:val="99"/>
    <w:unhideWhenUsed/>
    <w:rsid w:val="00113EAB"/>
    <w:rPr>
      <w:color w:val="17172F"/>
      <w:u w:val="single"/>
    </w:rPr>
  </w:style>
  <w:style w:type="paragraph" w:styleId="NurText">
    <w:name w:val="Plain Text"/>
    <w:basedOn w:val="Standard"/>
    <w:link w:val="NurTextZeichen"/>
    <w:uiPriority w:val="99"/>
    <w:semiHidden/>
    <w:unhideWhenUsed/>
    <w:rsid w:val="000A4617"/>
    <w:pPr>
      <w:spacing w:before="0" w:after="0"/>
    </w:pPr>
    <w:rPr>
      <w:rFonts w:eastAsia="Times New Roman" w:cs="Times New Roman"/>
      <w:szCs w:val="21"/>
      <w:lang w:eastAsia="de-DE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rsid w:val="000A4617"/>
    <w:rPr>
      <w:rFonts w:ascii="Verdana" w:eastAsia="Times New Roman" w:hAnsi="Verdana" w:cs="Times New Roman"/>
      <w:szCs w:val="21"/>
      <w:lang w:eastAsia="de-DE"/>
    </w:rPr>
  </w:style>
  <w:style w:type="character" w:styleId="GesichteterLink">
    <w:name w:val="FollowedHyperlink"/>
    <w:basedOn w:val="Absatzstandardschriftart"/>
    <w:uiPriority w:val="99"/>
    <w:semiHidden/>
    <w:unhideWhenUsed/>
    <w:rsid w:val="002836D9"/>
    <w:rPr>
      <w:color w:val="D26900" w:themeColor="followed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00784C"/>
    <w:pPr>
      <w:tabs>
        <w:tab w:val="center" w:pos="4536"/>
        <w:tab w:val="right" w:pos="9072"/>
      </w:tabs>
      <w:spacing w:before="0" w:after="0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0784C"/>
    <w:rPr>
      <w:rFonts w:ascii="Verdana" w:hAnsi="Verdana"/>
    </w:rPr>
  </w:style>
  <w:style w:type="paragraph" w:styleId="Fuzeile">
    <w:name w:val="footer"/>
    <w:basedOn w:val="Standard"/>
    <w:link w:val="FuzeileZeichen"/>
    <w:uiPriority w:val="99"/>
    <w:unhideWhenUsed/>
    <w:rsid w:val="0000784C"/>
    <w:pPr>
      <w:tabs>
        <w:tab w:val="center" w:pos="4536"/>
        <w:tab w:val="right" w:pos="9072"/>
      </w:tabs>
      <w:spacing w:before="0" w:after="0"/>
    </w:pPr>
  </w:style>
  <w:style w:type="character" w:customStyle="1" w:styleId="FuzeileZeichen">
    <w:name w:val="Fußzeile Zeichen"/>
    <w:basedOn w:val="Absatzstandardschriftart"/>
    <w:link w:val="Fuzeile"/>
    <w:uiPriority w:val="99"/>
    <w:rsid w:val="0000784C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gif"/><Relationship Id="rId11" Type="http://schemas.openxmlformats.org/officeDocument/2006/relationships/hyperlink" Target="http://www.tag-der-logistik.de" TargetMode="External"/><Relationship Id="rId12" Type="http://schemas.openxmlformats.org/officeDocument/2006/relationships/hyperlink" Target="mailto:bruening@bvl.de" TargetMode="External"/><Relationship Id="rId13" Type="http://schemas.openxmlformats.org/officeDocument/2006/relationships/hyperlink" Target="http://www.bvl.de" TargetMode="External"/><Relationship Id="rId14" Type="http://schemas.openxmlformats.org/officeDocument/2006/relationships/hyperlink" Target="http://www.tag-der-logistik.de" TargetMode="External"/><Relationship Id="rId15" Type="http://schemas.openxmlformats.org/officeDocument/2006/relationships/hyperlink" Target="http://www.tag-der-logistik.de" TargetMode="External"/><Relationship Id="rId16" Type="http://schemas.openxmlformats.org/officeDocument/2006/relationships/hyperlink" Target="http://www.twitter.com/tagderlogistik%20/" TargetMode="External"/><Relationship Id="rId17" Type="http://schemas.openxmlformats.org/officeDocument/2006/relationships/hyperlink" Target="http://www.facebook.de/tagderlogistik" TargetMode="External"/><Relationship Id="rId18" Type="http://schemas.openxmlformats.org/officeDocument/2006/relationships/hyperlink" Target="http://tdl15.tweetwally.com/" TargetMode="Externa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VL-Campus">
  <a:themeElements>
    <a:clrScheme name="BVL-Campu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33366"/>
      </a:accent1>
      <a:accent2>
        <a:srgbClr val="CC6600"/>
      </a:accent2>
      <a:accent3>
        <a:srgbClr val="8585C1"/>
      </a:accent3>
      <a:accent4>
        <a:srgbClr val="FFA143"/>
      </a:accent4>
      <a:accent5>
        <a:srgbClr val="CFCFE7"/>
      </a:accent5>
      <a:accent6>
        <a:srgbClr val="FFCD9B"/>
      </a:accent6>
      <a:hlink>
        <a:srgbClr val="17172F"/>
      </a:hlink>
      <a:folHlink>
        <a:srgbClr val="D26900"/>
      </a:folHlink>
    </a:clrScheme>
    <a:fontScheme name="BTC-Campu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BF21-764C-AB46-BE1A-F4391F42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979</Words>
  <Characters>6168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BVL Campus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gruenrock</dc:creator>
  <cp:lastModifiedBy>Heike Steinmetz</cp:lastModifiedBy>
  <cp:revision>2</cp:revision>
  <cp:lastPrinted>2015-04-07T13:52:00Z</cp:lastPrinted>
  <dcterms:created xsi:type="dcterms:W3CDTF">2015-04-09T10:33:00Z</dcterms:created>
  <dcterms:modified xsi:type="dcterms:W3CDTF">2015-04-09T10:33:00Z</dcterms:modified>
</cp:coreProperties>
</file>